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2003" w14:textId="77777777" w:rsidR="007B580A" w:rsidRDefault="00612793" w:rsidP="00612793">
      <w:pPr>
        <w:jc w:val="center"/>
        <w:rPr>
          <w:rFonts w:ascii="Arial" w:hAnsi="Arial" w:cs="Arial"/>
          <w:b/>
          <w:color w:val="000000"/>
          <w:sz w:val="24"/>
          <w:szCs w:val="24"/>
          <w:shd w:val="clear" w:color="auto" w:fill="FFFFFF"/>
        </w:rPr>
      </w:pPr>
      <w:r w:rsidRPr="007A35F7">
        <w:rPr>
          <w:rFonts w:ascii="Arial" w:hAnsi="Arial" w:cs="Arial"/>
          <w:b/>
          <w:color w:val="000000"/>
          <w:sz w:val="24"/>
          <w:szCs w:val="24"/>
          <w:shd w:val="clear" w:color="auto" w:fill="FFFFFF"/>
        </w:rPr>
        <w:t>ANEXO I</w:t>
      </w:r>
    </w:p>
    <w:p w14:paraId="4245C1C5" w14:textId="77777777" w:rsidR="00612793" w:rsidRPr="007A35F7" w:rsidRDefault="00612793" w:rsidP="00612793">
      <w:pPr>
        <w:jc w:val="center"/>
        <w:rPr>
          <w:rFonts w:ascii="Arial" w:hAnsi="Arial" w:cs="Arial"/>
          <w:b/>
          <w:sz w:val="24"/>
          <w:szCs w:val="24"/>
        </w:rPr>
      </w:pPr>
      <w:r w:rsidRPr="007A35F7">
        <w:rPr>
          <w:rFonts w:ascii="Arial" w:hAnsi="Arial" w:cs="Arial"/>
          <w:b/>
          <w:sz w:val="24"/>
          <w:szCs w:val="24"/>
        </w:rPr>
        <w:t>MODELO PROPOSTA COMERCIAL</w:t>
      </w:r>
    </w:p>
    <w:p w14:paraId="4BCB08B8" w14:textId="0FB38FD2" w:rsidR="00C73FA0" w:rsidRDefault="004F0717" w:rsidP="00DD50F9">
      <w:pPr>
        <w:pStyle w:val="WW-Recuonormal"/>
        <w:tabs>
          <w:tab w:val="left" w:pos="426"/>
        </w:tabs>
        <w:spacing w:before="0" w:after="0"/>
        <w:ind w:left="-567" w:right="-852"/>
        <w:rPr>
          <w:rFonts w:eastAsia="Times New Roman"/>
          <w:sz w:val="24"/>
          <w:szCs w:val="24"/>
          <w:lang w:eastAsia="pt-BR"/>
        </w:rPr>
      </w:pPr>
      <w:r w:rsidRPr="007A35F7">
        <w:rPr>
          <w:sz w:val="24"/>
          <w:szCs w:val="24"/>
        </w:rPr>
        <w:tab/>
      </w:r>
      <w:r w:rsidR="00C62C95" w:rsidRPr="007A35F7">
        <w:rPr>
          <w:sz w:val="24"/>
          <w:szCs w:val="24"/>
        </w:rPr>
        <w:tab/>
        <w:t xml:space="preserve">Apresentamos abaixo nossa Proposta Financeira para participar da Dispensa de </w:t>
      </w:r>
      <w:r w:rsidR="001C046B">
        <w:rPr>
          <w:sz w:val="24"/>
          <w:szCs w:val="24"/>
        </w:rPr>
        <w:t>Licitação nº</w:t>
      </w:r>
      <w:r w:rsidR="00F05D3F">
        <w:rPr>
          <w:sz w:val="24"/>
          <w:szCs w:val="24"/>
        </w:rPr>
        <w:t xml:space="preserve"> </w:t>
      </w:r>
      <w:r w:rsidR="001C046B">
        <w:rPr>
          <w:sz w:val="24"/>
          <w:szCs w:val="24"/>
        </w:rPr>
        <w:t>0</w:t>
      </w:r>
      <w:r w:rsidR="00F05D3F">
        <w:rPr>
          <w:sz w:val="24"/>
          <w:szCs w:val="24"/>
        </w:rPr>
        <w:t>31</w:t>
      </w:r>
      <w:r w:rsidR="00C62C95" w:rsidRPr="007A35F7">
        <w:rPr>
          <w:sz w:val="24"/>
          <w:szCs w:val="24"/>
        </w:rPr>
        <w:t xml:space="preserve">/2025, com objetivo de </w:t>
      </w:r>
      <w:r w:rsidR="00F530B6" w:rsidRPr="00F530B6">
        <w:rPr>
          <w:rFonts w:eastAsia="Times New Roman"/>
          <w:sz w:val="24"/>
          <w:szCs w:val="24"/>
          <w:lang w:eastAsia="pt-BR"/>
        </w:rPr>
        <w:t xml:space="preserve">contratação </w:t>
      </w:r>
      <w:r w:rsidR="00F05D3F" w:rsidRPr="00F05D3F">
        <w:rPr>
          <w:rFonts w:eastAsia="Times New Roman"/>
          <w:sz w:val="24"/>
          <w:szCs w:val="24"/>
          <w:lang w:eastAsia="pt-BR"/>
        </w:rPr>
        <w:t xml:space="preserve">de empresa especializada para planejar, organizar e realizar </w:t>
      </w:r>
      <w:r w:rsidR="00E31F8F" w:rsidRPr="00F05D3F">
        <w:rPr>
          <w:rFonts w:eastAsia="Times New Roman"/>
          <w:sz w:val="24"/>
          <w:szCs w:val="24"/>
          <w:lang w:eastAsia="pt-BR"/>
        </w:rPr>
        <w:t>Concurso Público</w:t>
      </w:r>
      <w:r w:rsidR="00E31F8F">
        <w:rPr>
          <w:rFonts w:eastAsia="Times New Roman"/>
          <w:sz w:val="24"/>
          <w:szCs w:val="24"/>
          <w:lang w:eastAsia="pt-BR"/>
        </w:rPr>
        <w:t xml:space="preserve"> de </w:t>
      </w:r>
      <w:r w:rsidR="00E31F8F" w:rsidRPr="00392B9F">
        <w:rPr>
          <w:rFonts w:eastAsia="Times New Roman"/>
          <w:sz w:val="24"/>
          <w:szCs w:val="24"/>
          <w:lang w:eastAsia="pt-BR"/>
        </w:rPr>
        <w:t xml:space="preserve">acordo com </w:t>
      </w:r>
      <w:r w:rsidR="00E31F8F" w:rsidRPr="00392B9F">
        <w:rPr>
          <w:b/>
          <w:sz w:val="24"/>
          <w:szCs w:val="24"/>
        </w:rPr>
        <w:t>as  Leis Municipais nº 561/2002 e nº 2339/2025, n° 2103/2020 e Decreto Municipal nº 016/99</w:t>
      </w:r>
      <w:r w:rsidR="00F05D3F" w:rsidRPr="00392B9F">
        <w:rPr>
          <w:rFonts w:eastAsia="Times New Roman"/>
          <w:sz w:val="24"/>
          <w:szCs w:val="24"/>
          <w:lang w:eastAsia="pt-BR"/>
        </w:rPr>
        <w:t xml:space="preserve">, para preenchimento de vagas e formação de cadastro reserva para o Município de São Valentim </w:t>
      </w:r>
      <w:r w:rsidR="00F05D3F" w:rsidRPr="00F05D3F">
        <w:rPr>
          <w:rFonts w:eastAsia="Times New Roman"/>
          <w:sz w:val="24"/>
          <w:szCs w:val="24"/>
          <w:lang w:eastAsia="pt-BR"/>
        </w:rPr>
        <w:t>do Sul, incluindo a realização de inscrições pela internet, a elaboração de editais, a organização e contratação do espaço físico para realização</w:t>
      </w:r>
      <w:r w:rsidR="00F05D3F">
        <w:rPr>
          <w:rFonts w:eastAsia="Times New Roman"/>
          <w:sz w:val="24"/>
          <w:szCs w:val="24"/>
          <w:lang w:eastAsia="pt-BR"/>
        </w:rPr>
        <w:t xml:space="preserve"> </w:t>
      </w:r>
      <w:r w:rsidR="00F05D3F" w:rsidRPr="00F05D3F">
        <w:rPr>
          <w:rFonts w:eastAsia="Times New Roman"/>
          <w:sz w:val="24"/>
          <w:szCs w:val="24"/>
          <w:lang w:eastAsia="pt-BR"/>
        </w:rPr>
        <w:t>das provas, a aplicação das provas, com processamento das notas, análise e</w:t>
      </w:r>
      <w:r w:rsidR="00F05D3F">
        <w:rPr>
          <w:rFonts w:eastAsia="Times New Roman"/>
          <w:sz w:val="24"/>
          <w:szCs w:val="24"/>
          <w:lang w:eastAsia="pt-BR"/>
        </w:rPr>
        <w:t xml:space="preserve"> </w:t>
      </w:r>
      <w:r w:rsidR="00F05D3F" w:rsidRPr="00F05D3F">
        <w:rPr>
          <w:rFonts w:eastAsia="Times New Roman"/>
          <w:sz w:val="24"/>
          <w:szCs w:val="24"/>
          <w:lang w:eastAsia="pt-BR"/>
        </w:rPr>
        <w:t>julgamento de possíveis recursos, relatórios de inscrições por cargo, bem como de classificação final, até a homologação do resultado final</w:t>
      </w:r>
      <w:r w:rsidR="00F05D3F">
        <w:rPr>
          <w:rFonts w:eastAsia="Times New Roman"/>
          <w:sz w:val="24"/>
          <w:szCs w:val="24"/>
          <w:lang w:eastAsia="pt-BR"/>
        </w:rPr>
        <w:t>.</w:t>
      </w:r>
    </w:p>
    <w:p w14:paraId="76A1371D" w14:textId="21CC4CD9" w:rsidR="00977748" w:rsidRDefault="00977748" w:rsidP="00DD50F9">
      <w:pPr>
        <w:pStyle w:val="WW-Recuonormal"/>
        <w:tabs>
          <w:tab w:val="left" w:pos="426"/>
        </w:tabs>
        <w:spacing w:before="0" w:after="0"/>
        <w:ind w:left="-567" w:right="-852"/>
        <w:rPr>
          <w:rFonts w:eastAsia="Times New Roman"/>
          <w:sz w:val="24"/>
          <w:szCs w:val="24"/>
          <w:lang w:eastAsia="pt-BR"/>
        </w:rPr>
      </w:pPr>
    </w:p>
    <w:tbl>
      <w:tblPr>
        <w:tblStyle w:val="Tabelacomgrade"/>
        <w:tblW w:w="8931" w:type="dxa"/>
        <w:tblInd w:w="-5" w:type="dxa"/>
        <w:tblLayout w:type="fixed"/>
        <w:tblLook w:val="04A0" w:firstRow="1" w:lastRow="0" w:firstColumn="1" w:lastColumn="0" w:noHBand="0" w:noVBand="1"/>
      </w:tblPr>
      <w:tblGrid>
        <w:gridCol w:w="851"/>
        <w:gridCol w:w="3827"/>
        <w:gridCol w:w="851"/>
        <w:gridCol w:w="1134"/>
        <w:gridCol w:w="2268"/>
      </w:tblGrid>
      <w:tr w:rsidR="00977748" w:rsidRPr="00132305" w14:paraId="637F2475" w14:textId="77777777" w:rsidTr="001E4333">
        <w:trPr>
          <w:trHeight w:val="279"/>
        </w:trPr>
        <w:tc>
          <w:tcPr>
            <w:tcW w:w="851" w:type="dxa"/>
            <w:tcBorders>
              <w:bottom w:val="single" w:sz="4" w:space="0" w:color="auto"/>
            </w:tcBorders>
          </w:tcPr>
          <w:p w14:paraId="26F2FA67" w14:textId="77777777" w:rsidR="00977748" w:rsidRPr="00132305" w:rsidRDefault="00977748" w:rsidP="001E4333">
            <w:pPr>
              <w:rPr>
                <w:rFonts w:ascii="Arial" w:hAnsi="Arial" w:cs="Arial"/>
                <w:b/>
              </w:rPr>
            </w:pPr>
            <w:r>
              <w:rPr>
                <w:rFonts w:ascii="Arial" w:hAnsi="Arial" w:cs="Arial"/>
                <w:b/>
              </w:rPr>
              <w:t>ITEM</w:t>
            </w:r>
          </w:p>
        </w:tc>
        <w:tc>
          <w:tcPr>
            <w:tcW w:w="3827" w:type="dxa"/>
            <w:tcBorders>
              <w:bottom w:val="single" w:sz="4" w:space="0" w:color="auto"/>
            </w:tcBorders>
          </w:tcPr>
          <w:p w14:paraId="527CFA23" w14:textId="77777777" w:rsidR="00977748" w:rsidRPr="00132305" w:rsidRDefault="00977748" w:rsidP="001E4333">
            <w:pPr>
              <w:rPr>
                <w:rFonts w:ascii="Arial" w:hAnsi="Arial" w:cs="Arial"/>
                <w:b/>
              </w:rPr>
            </w:pPr>
            <w:r>
              <w:rPr>
                <w:rFonts w:ascii="Arial" w:hAnsi="Arial" w:cs="Arial"/>
                <w:b/>
              </w:rPr>
              <w:t>Serviço</w:t>
            </w:r>
          </w:p>
        </w:tc>
        <w:tc>
          <w:tcPr>
            <w:tcW w:w="851" w:type="dxa"/>
          </w:tcPr>
          <w:p w14:paraId="1F94FDD0" w14:textId="77777777" w:rsidR="00977748" w:rsidRPr="00132305" w:rsidRDefault="00977748" w:rsidP="001E4333">
            <w:pPr>
              <w:rPr>
                <w:rFonts w:ascii="Arial" w:hAnsi="Arial" w:cs="Arial"/>
                <w:b/>
              </w:rPr>
            </w:pPr>
            <w:proofErr w:type="spellStart"/>
            <w:r w:rsidRPr="00132305">
              <w:rPr>
                <w:rFonts w:ascii="Arial" w:hAnsi="Arial" w:cs="Arial"/>
                <w:b/>
              </w:rPr>
              <w:t>Un</w:t>
            </w:r>
            <w:r>
              <w:rPr>
                <w:rFonts w:ascii="Arial" w:hAnsi="Arial" w:cs="Arial"/>
                <w:b/>
              </w:rPr>
              <w:t>i</w:t>
            </w:r>
            <w:r w:rsidRPr="00132305">
              <w:rPr>
                <w:rFonts w:ascii="Arial" w:hAnsi="Arial" w:cs="Arial"/>
                <w:b/>
              </w:rPr>
              <w:t>d</w:t>
            </w:r>
            <w:proofErr w:type="spellEnd"/>
          </w:p>
        </w:tc>
        <w:tc>
          <w:tcPr>
            <w:tcW w:w="1134" w:type="dxa"/>
            <w:tcBorders>
              <w:bottom w:val="single" w:sz="4" w:space="0" w:color="auto"/>
            </w:tcBorders>
          </w:tcPr>
          <w:p w14:paraId="31D9DA06" w14:textId="77777777" w:rsidR="00977748" w:rsidRPr="00977748" w:rsidRDefault="00977748" w:rsidP="001E4333">
            <w:pPr>
              <w:rPr>
                <w:rFonts w:ascii="Arial" w:hAnsi="Arial" w:cs="Arial"/>
                <w:b/>
              </w:rPr>
            </w:pPr>
            <w:proofErr w:type="spellStart"/>
            <w:r w:rsidRPr="00977748">
              <w:rPr>
                <w:rFonts w:ascii="Arial" w:hAnsi="Arial" w:cs="Arial"/>
                <w:b/>
              </w:rPr>
              <w:t>Qtidade</w:t>
            </w:r>
            <w:proofErr w:type="spellEnd"/>
          </w:p>
          <w:p w14:paraId="0D8DDA45" w14:textId="77777777" w:rsidR="00977748" w:rsidRPr="00132305" w:rsidRDefault="00977748" w:rsidP="001E4333">
            <w:pPr>
              <w:rPr>
                <w:rFonts w:ascii="Arial" w:hAnsi="Arial" w:cs="Arial"/>
                <w:b/>
              </w:rPr>
            </w:pPr>
            <w:r w:rsidRPr="00977748">
              <w:rPr>
                <w:rFonts w:ascii="Arial" w:hAnsi="Arial" w:cs="Arial"/>
                <w:b/>
              </w:rPr>
              <w:t>Cargos</w:t>
            </w:r>
          </w:p>
        </w:tc>
        <w:tc>
          <w:tcPr>
            <w:tcW w:w="2268" w:type="dxa"/>
            <w:tcBorders>
              <w:bottom w:val="single" w:sz="4" w:space="0" w:color="auto"/>
            </w:tcBorders>
          </w:tcPr>
          <w:p w14:paraId="15FB447D" w14:textId="0D81DC12" w:rsidR="00977748" w:rsidRPr="00A51963" w:rsidRDefault="00414297" w:rsidP="001E4333">
            <w:pPr>
              <w:jc w:val="center"/>
              <w:rPr>
                <w:rFonts w:ascii="Arial" w:hAnsi="Arial" w:cs="Arial"/>
                <w:b/>
                <w:color w:val="FF0000"/>
              </w:rPr>
            </w:pPr>
            <w:r w:rsidRPr="00414297">
              <w:rPr>
                <w:rFonts w:ascii="Arial" w:hAnsi="Arial" w:cs="Arial"/>
                <w:b/>
              </w:rPr>
              <w:t xml:space="preserve">Valor </w:t>
            </w:r>
          </w:p>
        </w:tc>
      </w:tr>
      <w:tr w:rsidR="00977748" w:rsidRPr="00494DA8" w14:paraId="47CF12EF" w14:textId="77777777" w:rsidTr="001E4333">
        <w:trPr>
          <w:trHeight w:val="739"/>
        </w:trPr>
        <w:tc>
          <w:tcPr>
            <w:tcW w:w="851" w:type="dxa"/>
          </w:tcPr>
          <w:p w14:paraId="1FA68D6C" w14:textId="77777777" w:rsidR="00977748" w:rsidRPr="00494DA8" w:rsidRDefault="00977748" w:rsidP="001E4333">
            <w:pPr>
              <w:rPr>
                <w:rFonts w:ascii="Arial" w:hAnsi="Arial" w:cs="Arial"/>
                <w:b/>
                <w:sz w:val="24"/>
                <w:szCs w:val="24"/>
              </w:rPr>
            </w:pPr>
          </w:p>
          <w:p w14:paraId="538C37CF" w14:textId="77777777" w:rsidR="00977748" w:rsidRPr="00494DA8" w:rsidRDefault="00977748" w:rsidP="001E4333">
            <w:pPr>
              <w:rPr>
                <w:rFonts w:ascii="Arial" w:hAnsi="Arial" w:cs="Arial"/>
                <w:b/>
                <w:sz w:val="24"/>
                <w:szCs w:val="24"/>
              </w:rPr>
            </w:pPr>
          </w:p>
          <w:p w14:paraId="4545D64B" w14:textId="77777777" w:rsidR="00977748" w:rsidRPr="00494DA8" w:rsidRDefault="00977748" w:rsidP="001E4333">
            <w:pPr>
              <w:rPr>
                <w:rFonts w:ascii="Arial" w:hAnsi="Arial" w:cs="Arial"/>
                <w:b/>
                <w:sz w:val="24"/>
                <w:szCs w:val="24"/>
              </w:rPr>
            </w:pPr>
          </w:p>
          <w:p w14:paraId="233AC9C6" w14:textId="77777777" w:rsidR="00977748" w:rsidRDefault="00977748" w:rsidP="001E4333">
            <w:pPr>
              <w:rPr>
                <w:rFonts w:ascii="Arial" w:hAnsi="Arial" w:cs="Arial"/>
                <w:b/>
                <w:sz w:val="24"/>
                <w:szCs w:val="24"/>
              </w:rPr>
            </w:pPr>
            <w:r w:rsidRPr="00494DA8">
              <w:rPr>
                <w:rFonts w:ascii="Arial" w:hAnsi="Arial" w:cs="Arial"/>
                <w:b/>
                <w:sz w:val="24"/>
                <w:szCs w:val="24"/>
              </w:rPr>
              <w:t>01</w:t>
            </w:r>
          </w:p>
          <w:p w14:paraId="215B7232" w14:textId="77777777" w:rsidR="00977748" w:rsidRPr="00494DA8" w:rsidRDefault="00977748" w:rsidP="001E4333">
            <w:pPr>
              <w:rPr>
                <w:rFonts w:ascii="Arial" w:hAnsi="Arial" w:cs="Arial"/>
                <w:b/>
                <w:sz w:val="24"/>
                <w:szCs w:val="24"/>
              </w:rPr>
            </w:pPr>
          </w:p>
        </w:tc>
        <w:tc>
          <w:tcPr>
            <w:tcW w:w="3827" w:type="dxa"/>
          </w:tcPr>
          <w:p w14:paraId="4C38A3A8" w14:textId="5700518C" w:rsidR="00977748" w:rsidRPr="00494DA8" w:rsidRDefault="00977748" w:rsidP="001E4333">
            <w:pPr>
              <w:jc w:val="both"/>
              <w:rPr>
                <w:rFonts w:ascii="Arial" w:hAnsi="Arial" w:cs="Arial"/>
                <w:sz w:val="24"/>
                <w:szCs w:val="24"/>
              </w:rPr>
            </w:pPr>
            <w:r w:rsidRPr="00A51963">
              <w:rPr>
                <w:rFonts w:ascii="Arial" w:hAnsi="Arial" w:cs="Arial"/>
                <w:sz w:val="24"/>
                <w:szCs w:val="24"/>
              </w:rPr>
              <w:t>Contratação de empresa especializada para planejar, organizar e realizar concurso público, para preenchimento de vagas e formação de cadastro reserva para o Município de São Valentim do Sul, incluindo a realização de inscrições pela internet, a elaboração de editais, a organização e contratação do espaço físico para realização das provas, a aplicação das provas, com processamento das notas, análise e julgamento de possíveis recursos, relatórios de inscrições por cargo, bem como de classificação final, até a homologação do resultado final</w:t>
            </w:r>
            <w:r>
              <w:rPr>
                <w:rFonts w:ascii="Arial" w:hAnsi="Arial" w:cs="Arial"/>
                <w:sz w:val="24"/>
                <w:szCs w:val="24"/>
              </w:rPr>
              <w:t xml:space="preserve">, para até </w:t>
            </w:r>
            <w:r w:rsidRPr="00977748">
              <w:rPr>
                <w:rFonts w:ascii="Arial" w:hAnsi="Arial" w:cs="Arial"/>
                <w:b/>
              </w:rPr>
              <w:t>400 Inscritos</w:t>
            </w:r>
            <w:r w:rsidRPr="00977748">
              <w:rPr>
                <w:rFonts w:ascii="Arial" w:hAnsi="Arial" w:cs="Arial"/>
                <w:b/>
              </w:rPr>
              <w:t>.</w:t>
            </w:r>
          </w:p>
        </w:tc>
        <w:tc>
          <w:tcPr>
            <w:tcW w:w="851" w:type="dxa"/>
          </w:tcPr>
          <w:p w14:paraId="33EB466A" w14:textId="77777777" w:rsidR="00977748" w:rsidRDefault="00977748" w:rsidP="001E4333">
            <w:pPr>
              <w:rPr>
                <w:rFonts w:ascii="Arial" w:hAnsi="Arial" w:cs="Arial"/>
                <w:sz w:val="24"/>
                <w:szCs w:val="24"/>
              </w:rPr>
            </w:pPr>
          </w:p>
          <w:p w14:paraId="63F916F0" w14:textId="77777777" w:rsidR="00977748" w:rsidRPr="00494DA8" w:rsidRDefault="00977748" w:rsidP="001E4333">
            <w:pPr>
              <w:rPr>
                <w:rFonts w:ascii="Arial" w:hAnsi="Arial" w:cs="Arial"/>
                <w:sz w:val="24"/>
                <w:szCs w:val="24"/>
              </w:rPr>
            </w:pPr>
            <w:r>
              <w:rPr>
                <w:rFonts w:ascii="Arial" w:hAnsi="Arial" w:cs="Arial"/>
                <w:sz w:val="24"/>
                <w:szCs w:val="24"/>
              </w:rPr>
              <w:t>SV</w:t>
            </w:r>
          </w:p>
        </w:tc>
        <w:tc>
          <w:tcPr>
            <w:tcW w:w="1134" w:type="dxa"/>
          </w:tcPr>
          <w:p w14:paraId="65F1EB7F" w14:textId="77777777" w:rsidR="00977748" w:rsidRDefault="00977748" w:rsidP="001E4333">
            <w:pPr>
              <w:rPr>
                <w:rFonts w:ascii="Arial" w:hAnsi="Arial" w:cs="Arial"/>
                <w:sz w:val="24"/>
                <w:szCs w:val="24"/>
              </w:rPr>
            </w:pPr>
          </w:p>
          <w:p w14:paraId="0CE46013" w14:textId="77777777" w:rsidR="00977748" w:rsidRPr="00494DA8" w:rsidRDefault="00977748" w:rsidP="001E4333">
            <w:pPr>
              <w:rPr>
                <w:rFonts w:ascii="Arial" w:hAnsi="Arial" w:cs="Arial"/>
                <w:sz w:val="24"/>
                <w:szCs w:val="24"/>
              </w:rPr>
            </w:pPr>
            <w:r>
              <w:rPr>
                <w:rFonts w:ascii="Arial" w:hAnsi="Arial" w:cs="Arial"/>
                <w:sz w:val="24"/>
                <w:szCs w:val="24"/>
              </w:rPr>
              <w:t>17</w:t>
            </w:r>
          </w:p>
          <w:p w14:paraId="304672D3" w14:textId="77777777" w:rsidR="00977748" w:rsidRPr="00494DA8" w:rsidRDefault="00977748" w:rsidP="001E4333">
            <w:pPr>
              <w:rPr>
                <w:rFonts w:ascii="Arial" w:hAnsi="Arial" w:cs="Arial"/>
                <w:sz w:val="24"/>
                <w:szCs w:val="24"/>
              </w:rPr>
            </w:pPr>
          </w:p>
          <w:p w14:paraId="19AFCBCA" w14:textId="77777777" w:rsidR="00977748" w:rsidRPr="00494DA8" w:rsidRDefault="00977748" w:rsidP="001E4333">
            <w:pPr>
              <w:rPr>
                <w:rFonts w:ascii="Arial" w:hAnsi="Arial" w:cs="Arial"/>
                <w:sz w:val="24"/>
                <w:szCs w:val="24"/>
              </w:rPr>
            </w:pPr>
          </w:p>
        </w:tc>
        <w:tc>
          <w:tcPr>
            <w:tcW w:w="2268" w:type="dxa"/>
          </w:tcPr>
          <w:p w14:paraId="0829D4A2" w14:textId="77777777" w:rsidR="00977748" w:rsidRPr="00494DA8" w:rsidRDefault="00977748" w:rsidP="00977748">
            <w:pPr>
              <w:rPr>
                <w:rFonts w:ascii="Arial" w:hAnsi="Arial" w:cs="Arial"/>
                <w:sz w:val="24"/>
                <w:szCs w:val="24"/>
              </w:rPr>
            </w:pPr>
            <w:r>
              <w:rPr>
                <w:rFonts w:ascii="Arial" w:hAnsi="Arial" w:cs="Arial"/>
                <w:sz w:val="24"/>
                <w:szCs w:val="24"/>
              </w:rPr>
              <w:t>R$</w:t>
            </w:r>
          </w:p>
        </w:tc>
      </w:tr>
      <w:tr w:rsidR="00977748" w:rsidRPr="00494DA8" w14:paraId="7BED17BF" w14:textId="77777777" w:rsidTr="001E4333">
        <w:trPr>
          <w:trHeight w:val="739"/>
        </w:trPr>
        <w:tc>
          <w:tcPr>
            <w:tcW w:w="851" w:type="dxa"/>
            <w:tcBorders>
              <w:bottom w:val="single" w:sz="4" w:space="0" w:color="auto"/>
            </w:tcBorders>
          </w:tcPr>
          <w:p w14:paraId="6E162A9F" w14:textId="77777777" w:rsidR="00977748" w:rsidRPr="00494DA8" w:rsidRDefault="00977748" w:rsidP="001E4333">
            <w:pPr>
              <w:rPr>
                <w:rFonts w:ascii="Arial" w:hAnsi="Arial" w:cs="Arial"/>
                <w:b/>
                <w:sz w:val="24"/>
                <w:szCs w:val="24"/>
              </w:rPr>
            </w:pPr>
          </w:p>
        </w:tc>
        <w:tc>
          <w:tcPr>
            <w:tcW w:w="5812" w:type="dxa"/>
            <w:gridSpan w:val="3"/>
            <w:tcBorders>
              <w:bottom w:val="single" w:sz="4" w:space="0" w:color="auto"/>
            </w:tcBorders>
          </w:tcPr>
          <w:p w14:paraId="636E00C2" w14:textId="77777777" w:rsidR="00977748" w:rsidRDefault="00977748" w:rsidP="001E4333">
            <w:pPr>
              <w:rPr>
                <w:rFonts w:ascii="Arial" w:hAnsi="Arial" w:cs="Arial"/>
                <w:sz w:val="24"/>
                <w:szCs w:val="24"/>
              </w:rPr>
            </w:pPr>
            <w:r>
              <w:rPr>
                <w:rFonts w:ascii="Arial" w:hAnsi="Arial" w:cs="Arial"/>
                <w:sz w:val="24"/>
                <w:szCs w:val="24"/>
              </w:rPr>
              <w:t>Excedente por candidato acima dos 400 inscritos</w:t>
            </w:r>
          </w:p>
        </w:tc>
        <w:tc>
          <w:tcPr>
            <w:tcW w:w="2268" w:type="dxa"/>
            <w:tcBorders>
              <w:bottom w:val="single" w:sz="4" w:space="0" w:color="auto"/>
            </w:tcBorders>
          </w:tcPr>
          <w:p w14:paraId="0E1FFB01" w14:textId="77777777" w:rsidR="00977748" w:rsidRPr="00494DA8" w:rsidRDefault="00977748" w:rsidP="00977748">
            <w:pPr>
              <w:rPr>
                <w:rFonts w:ascii="Arial" w:hAnsi="Arial" w:cs="Arial"/>
                <w:sz w:val="24"/>
                <w:szCs w:val="24"/>
              </w:rPr>
            </w:pPr>
            <w:r>
              <w:rPr>
                <w:rFonts w:ascii="Arial" w:hAnsi="Arial" w:cs="Arial"/>
                <w:sz w:val="24"/>
                <w:szCs w:val="24"/>
              </w:rPr>
              <w:t>R$</w:t>
            </w:r>
          </w:p>
        </w:tc>
      </w:tr>
    </w:tbl>
    <w:p w14:paraId="26D29135" w14:textId="77777777" w:rsidR="00612793" w:rsidRDefault="00612793" w:rsidP="00612793">
      <w:pPr>
        <w:jc w:val="right"/>
        <w:rPr>
          <w:rFonts w:ascii="Arial" w:hAnsi="Arial" w:cs="Arial"/>
          <w:sz w:val="24"/>
          <w:szCs w:val="24"/>
        </w:rPr>
      </w:pPr>
      <w:r w:rsidRPr="007A35F7">
        <w:rPr>
          <w:rFonts w:ascii="Arial" w:hAnsi="Arial" w:cs="Arial"/>
          <w:sz w:val="24"/>
          <w:szCs w:val="24"/>
        </w:rPr>
        <w:t>Validade da proposta: 60(sessenta) dias</w:t>
      </w:r>
    </w:p>
    <w:p w14:paraId="771963A2" w14:textId="77777777" w:rsidR="00612793" w:rsidRPr="007A35F7" w:rsidRDefault="00612793" w:rsidP="00C81132">
      <w:pPr>
        <w:pStyle w:val="SemEspaamento"/>
        <w:rPr>
          <w:rFonts w:ascii="Arial" w:hAnsi="Arial" w:cs="Arial"/>
        </w:rPr>
      </w:pPr>
      <w:r w:rsidRPr="007A35F7">
        <w:rPr>
          <w:rFonts w:ascii="Arial" w:hAnsi="Arial" w:cs="Arial"/>
        </w:rPr>
        <w:t>DADOS DA LICITANTE:</w:t>
      </w:r>
    </w:p>
    <w:p w14:paraId="241045B3" w14:textId="77777777" w:rsidR="00612793" w:rsidRPr="007A35F7" w:rsidRDefault="00612793" w:rsidP="00C81132">
      <w:pPr>
        <w:pStyle w:val="SemEspaamento"/>
        <w:rPr>
          <w:rFonts w:ascii="Arial" w:hAnsi="Arial" w:cs="Arial"/>
        </w:rPr>
      </w:pPr>
      <w:r w:rsidRPr="007A35F7">
        <w:rPr>
          <w:rFonts w:ascii="Arial" w:hAnsi="Arial" w:cs="Arial"/>
        </w:rPr>
        <w:t>Razão Social:</w:t>
      </w:r>
    </w:p>
    <w:p w14:paraId="1F4EA3A5" w14:textId="77777777" w:rsidR="00612793" w:rsidRPr="007A35F7" w:rsidRDefault="00612793" w:rsidP="00C81132">
      <w:pPr>
        <w:pStyle w:val="SemEspaamento"/>
        <w:rPr>
          <w:rFonts w:ascii="Arial" w:hAnsi="Arial" w:cs="Arial"/>
        </w:rPr>
      </w:pPr>
      <w:r w:rsidRPr="007A35F7">
        <w:rPr>
          <w:rFonts w:ascii="Arial" w:hAnsi="Arial" w:cs="Arial"/>
        </w:rPr>
        <w:t>CPF:</w:t>
      </w:r>
    </w:p>
    <w:p w14:paraId="26E8AC96" w14:textId="77777777" w:rsidR="00612793" w:rsidRPr="007A35F7" w:rsidRDefault="00612793" w:rsidP="00C81132">
      <w:pPr>
        <w:pStyle w:val="SemEspaamento"/>
        <w:rPr>
          <w:rFonts w:ascii="Arial" w:hAnsi="Arial" w:cs="Arial"/>
        </w:rPr>
      </w:pPr>
      <w:r w:rsidRPr="007A35F7">
        <w:rPr>
          <w:rFonts w:ascii="Arial" w:hAnsi="Arial" w:cs="Arial"/>
        </w:rPr>
        <w:t xml:space="preserve">Telefones de contato:                                                            </w:t>
      </w:r>
      <w:proofErr w:type="gramStart"/>
      <w:r w:rsidRPr="007A35F7">
        <w:rPr>
          <w:rFonts w:ascii="Arial" w:hAnsi="Arial" w:cs="Arial"/>
        </w:rPr>
        <w:t>E-mail::</w:t>
      </w:r>
      <w:proofErr w:type="gramEnd"/>
      <w:r w:rsidRPr="007A35F7">
        <w:rPr>
          <w:rFonts w:ascii="Arial" w:hAnsi="Arial" w:cs="Arial"/>
        </w:rPr>
        <w:t xml:space="preserve">                   </w:t>
      </w:r>
    </w:p>
    <w:p w14:paraId="4731C072" w14:textId="77777777" w:rsidR="00612793" w:rsidRPr="007A35F7" w:rsidRDefault="00612793" w:rsidP="00C81132">
      <w:pPr>
        <w:pStyle w:val="SemEspaamento"/>
        <w:rPr>
          <w:rFonts w:ascii="Arial" w:hAnsi="Arial" w:cs="Arial"/>
        </w:rPr>
      </w:pPr>
      <w:r w:rsidRPr="007A35F7">
        <w:rPr>
          <w:rFonts w:ascii="Arial" w:hAnsi="Arial" w:cs="Arial"/>
        </w:rPr>
        <w:t>Agência e Conta Bancária:</w:t>
      </w:r>
    </w:p>
    <w:p w14:paraId="5AB0B9F7" w14:textId="77777777" w:rsidR="00612793" w:rsidRDefault="00612793" w:rsidP="00C81132">
      <w:pPr>
        <w:pStyle w:val="SemEspaamento"/>
        <w:rPr>
          <w:rFonts w:ascii="Arial" w:hAnsi="Arial" w:cs="Arial"/>
        </w:rPr>
      </w:pPr>
      <w:r w:rsidRPr="007A35F7">
        <w:rPr>
          <w:rFonts w:ascii="Arial" w:hAnsi="Arial" w:cs="Arial"/>
        </w:rPr>
        <w:t>LOCAL, DATA</w:t>
      </w:r>
    </w:p>
    <w:p w14:paraId="158ED789" w14:textId="77777777" w:rsidR="00612793" w:rsidRPr="007A35F7" w:rsidRDefault="00612793" w:rsidP="00C81132">
      <w:pPr>
        <w:pStyle w:val="SemEspaamento"/>
        <w:jc w:val="center"/>
        <w:rPr>
          <w:rFonts w:ascii="Arial" w:hAnsi="Arial" w:cs="Arial"/>
        </w:rPr>
      </w:pPr>
      <w:r w:rsidRPr="007A35F7">
        <w:rPr>
          <w:rFonts w:ascii="Arial" w:hAnsi="Arial" w:cs="Arial"/>
        </w:rPr>
        <w:t>REPRESENTANTE LEGAL</w:t>
      </w:r>
    </w:p>
    <w:p w14:paraId="23EF4FF4" w14:textId="77777777" w:rsidR="00D3334E" w:rsidRDefault="008B6F06" w:rsidP="008B6F06">
      <w:pPr>
        <w:pStyle w:val="SemEspaamento"/>
        <w:jc w:val="center"/>
        <w:rPr>
          <w:rFonts w:ascii="Arial" w:hAnsi="Arial" w:cs="Arial"/>
        </w:rPr>
      </w:pPr>
      <w:r>
        <w:rPr>
          <w:rFonts w:ascii="Arial" w:hAnsi="Arial" w:cs="Arial"/>
        </w:rPr>
        <w:t>CNPJ ou CPF/ME sob o nº</w:t>
      </w:r>
    </w:p>
    <w:p w14:paraId="2EDB0B6C" w14:textId="77777777" w:rsidR="00D3334E" w:rsidRDefault="00D3334E" w:rsidP="00C81132">
      <w:pPr>
        <w:pStyle w:val="SemEspaamento"/>
        <w:jc w:val="center"/>
        <w:rPr>
          <w:rFonts w:ascii="Arial" w:hAnsi="Arial" w:cs="Arial"/>
        </w:rPr>
      </w:pPr>
    </w:p>
    <w:p w14:paraId="65066622" w14:textId="77777777" w:rsidR="007B580A" w:rsidRDefault="00E736A1" w:rsidP="00612793">
      <w:pPr>
        <w:jc w:val="center"/>
        <w:rPr>
          <w:rFonts w:ascii="Arial" w:hAnsi="Arial" w:cs="Arial"/>
          <w:b/>
          <w:color w:val="000000"/>
          <w:sz w:val="24"/>
          <w:szCs w:val="24"/>
          <w:shd w:val="clear" w:color="auto" w:fill="FFFFFF"/>
        </w:rPr>
      </w:pPr>
      <w:r w:rsidRPr="008F57B0">
        <w:rPr>
          <w:rFonts w:ascii="Arial" w:hAnsi="Arial" w:cs="Arial"/>
          <w:b/>
          <w:color w:val="000000"/>
          <w:sz w:val="24"/>
          <w:szCs w:val="24"/>
          <w:shd w:val="clear" w:color="auto" w:fill="FFFFFF"/>
        </w:rPr>
        <w:t>ANEXO I</w:t>
      </w:r>
      <w:r w:rsidR="00612793" w:rsidRPr="008F57B0">
        <w:rPr>
          <w:rFonts w:ascii="Arial" w:hAnsi="Arial" w:cs="Arial"/>
          <w:b/>
          <w:color w:val="000000"/>
          <w:sz w:val="24"/>
          <w:szCs w:val="24"/>
          <w:shd w:val="clear" w:color="auto" w:fill="FFFFFF"/>
        </w:rPr>
        <w:t>I</w:t>
      </w:r>
    </w:p>
    <w:p w14:paraId="41891D43" w14:textId="77777777" w:rsidR="004C191E" w:rsidRDefault="004C191E" w:rsidP="00612793">
      <w:pPr>
        <w:jc w:val="center"/>
        <w:rPr>
          <w:rFonts w:ascii="Arial" w:hAnsi="Arial" w:cs="Arial"/>
          <w:b/>
          <w:color w:val="000000"/>
          <w:sz w:val="24"/>
          <w:szCs w:val="24"/>
          <w:shd w:val="clear" w:color="auto" w:fill="FFFFFF"/>
        </w:rPr>
      </w:pPr>
    </w:p>
    <w:p w14:paraId="4434774B"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MODELO</w:t>
      </w:r>
    </w:p>
    <w:p w14:paraId="2BD15DED"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DECLARAÇÃO DE ENQUADRAMENTO COMO MICROEMPRESA OU EMPRESA DE PEQUENO PORTE OU COOPERATIVA PARA FRUIÇÃO DOS BENEFÍCIOS DA LEI COMPLEMENTAR Nº123/2006</w:t>
      </w:r>
    </w:p>
    <w:p w14:paraId="1A0D133C" w14:textId="77777777" w:rsidR="007B580A" w:rsidRPr="008F57B0" w:rsidRDefault="007B580A" w:rsidP="007B580A">
      <w:pPr>
        <w:jc w:val="both"/>
        <w:rPr>
          <w:rFonts w:ascii="Arial" w:hAnsi="Arial" w:cs="Arial"/>
          <w:color w:val="000000"/>
          <w:sz w:val="24"/>
          <w:szCs w:val="24"/>
          <w:shd w:val="clear" w:color="auto" w:fill="FFFFFF"/>
        </w:rPr>
      </w:pPr>
    </w:p>
    <w:p w14:paraId="02A798E0"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A empresa ...... inscrita no CNPJ sob o nº......., estabelecida na Rua ......., nº ..., Bairro ..., na cidade de ...., através do seu Representante legal Sr. ........., brasileiro, (estado civil), inscrito no CPF sob o nº ........, RG nº ........., residente e domiciliado na Rua ..., nº ..., Bairro ..., na cidade de ...., DECLARA, para os fins do disposto na Lei Complementar nº. 123/2006, sob as sanções administrativas cabíveis e sob as penas da lei, que esta Empresa, na presente data, enquadra-se como:</w:t>
      </w:r>
    </w:p>
    <w:p w14:paraId="72A08610" w14:textId="77777777" w:rsidR="007B580A" w:rsidRPr="008F57B0" w:rsidRDefault="007B580A" w:rsidP="007B580A">
      <w:pPr>
        <w:jc w:val="both"/>
        <w:rPr>
          <w:rFonts w:ascii="Arial" w:hAnsi="Arial" w:cs="Arial"/>
          <w:color w:val="000000"/>
          <w:sz w:val="24"/>
          <w:szCs w:val="24"/>
          <w:shd w:val="clear" w:color="auto" w:fill="FFFFFF"/>
        </w:rPr>
      </w:pPr>
      <w:proofErr w:type="gramStart"/>
      <w:r w:rsidRPr="008F57B0">
        <w:rPr>
          <w:rFonts w:ascii="Arial" w:hAnsi="Arial" w:cs="Arial"/>
          <w:color w:val="000000"/>
          <w:sz w:val="24"/>
          <w:szCs w:val="24"/>
          <w:shd w:val="clear" w:color="auto" w:fill="FFFFFF"/>
        </w:rPr>
        <w:t>(  )</w:t>
      </w:r>
      <w:proofErr w:type="gramEnd"/>
      <w:r w:rsidRPr="008F57B0">
        <w:rPr>
          <w:rFonts w:ascii="Arial" w:hAnsi="Arial" w:cs="Arial"/>
          <w:color w:val="000000"/>
          <w:sz w:val="24"/>
          <w:szCs w:val="24"/>
          <w:shd w:val="clear" w:color="auto" w:fill="FFFFFF"/>
        </w:rPr>
        <w:t xml:space="preserve"> - MICROEMPRESA, conforme inciso I do artigo 3º da Lei Complementar nº 123, de 14 de dezembro de 2006.</w:t>
      </w:r>
    </w:p>
    <w:p w14:paraId="134418F7" w14:textId="77777777" w:rsidR="007B580A" w:rsidRPr="008F57B0" w:rsidRDefault="007B580A" w:rsidP="007B580A">
      <w:pPr>
        <w:jc w:val="both"/>
        <w:rPr>
          <w:rFonts w:ascii="Arial" w:hAnsi="Arial" w:cs="Arial"/>
          <w:color w:val="000000"/>
          <w:sz w:val="24"/>
          <w:szCs w:val="24"/>
          <w:shd w:val="clear" w:color="auto" w:fill="FFFFFF"/>
        </w:rPr>
      </w:pPr>
      <w:proofErr w:type="gramStart"/>
      <w:r w:rsidRPr="008F57B0">
        <w:rPr>
          <w:rFonts w:ascii="Arial" w:hAnsi="Arial" w:cs="Arial"/>
          <w:color w:val="000000"/>
          <w:sz w:val="24"/>
          <w:szCs w:val="24"/>
          <w:shd w:val="clear" w:color="auto" w:fill="FFFFFF"/>
        </w:rPr>
        <w:t>( )</w:t>
      </w:r>
      <w:proofErr w:type="gramEnd"/>
      <w:r w:rsidRPr="008F57B0">
        <w:rPr>
          <w:rFonts w:ascii="Arial" w:hAnsi="Arial" w:cs="Arial"/>
          <w:color w:val="000000"/>
          <w:sz w:val="24"/>
          <w:szCs w:val="24"/>
          <w:shd w:val="clear" w:color="auto" w:fill="FFFFFF"/>
        </w:rPr>
        <w:t xml:space="preserve"> - EMPRESA DE PEQUENO PORTE, conforme inciso II do artigo 3º da Lei Complementar nº 123, de 14 de dezembro de 2006.</w:t>
      </w:r>
    </w:p>
    <w:p w14:paraId="367E7D98" w14:textId="77777777" w:rsidR="007B580A" w:rsidRPr="008F57B0" w:rsidRDefault="007B580A" w:rsidP="007B580A">
      <w:pPr>
        <w:jc w:val="both"/>
        <w:rPr>
          <w:rFonts w:ascii="Arial" w:hAnsi="Arial" w:cs="Arial"/>
          <w:color w:val="000000"/>
          <w:sz w:val="24"/>
          <w:szCs w:val="24"/>
          <w:shd w:val="clear" w:color="auto" w:fill="FFFFFF"/>
        </w:rPr>
      </w:pPr>
      <w:proofErr w:type="gramStart"/>
      <w:r w:rsidRPr="008F57B0">
        <w:rPr>
          <w:rFonts w:ascii="Arial" w:hAnsi="Arial" w:cs="Arial"/>
          <w:color w:val="000000"/>
          <w:sz w:val="24"/>
          <w:szCs w:val="24"/>
          <w:shd w:val="clear" w:color="auto" w:fill="FFFFFF"/>
        </w:rPr>
        <w:t>( )</w:t>
      </w:r>
      <w:proofErr w:type="gramEnd"/>
      <w:r w:rsidRPr="008F57B0">
        <w:rPr>
          <w:rFonts w:ascii="Arial" w:hAnsi="Arial" w:cs="Arial"/>
          <w:color w:val="000000"/>
          <w:sz w:val="24"/>
          <w:szCs w:val="24"/>
          <w:shd w:val="clear" w:color="auto" w:fill="FFFFFF"/>
        </w:rPr>
        <w:t xml:space="preserve"> - COOPERATIVA, conforme disposto nos art. 42 à 45 da Lei Complementar nº 123, de 14 de dezembro de 2006 e art. 34, da Lei nº 11.488, de 15 de junho de 2007.</w:t>
      </w:r>
    </w:p>
    <w:p w14:paraId="2DA4FD19" w14:textId="77777777" w:rsidR="007B580A" w:rsidRPr="008F57B0" w:rsidRDefault="007B580A" w:rsidP="007B580A">
      <w:pPr>
        <w:jc w:val="both"/>
        <w:rPr>
          <w:rFonts w:ascii="Arial" w:hAnsi="Arial" w:cs="Arial"/>
          <w:color w:val="000000"/>
          <w:sz w:val="24"/>
          <w:szCs w:val="24"/>
          <w:shd w:val="clear" w:color="auto" w:fill="FFFFFF"/>
        </w:rPr>
      </w:pPr>
    </w:p>
    <w:p w14:paraId="2D8E697F"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Declara, ainda, que a empresa está excluída das vedações constantes do parágrafo 4º do artigo 3º da Lei Complementar nº 123, de 14 de dezembro de 2006.</w:t>
      </w:r>
    </w:p>
    <w:p w14:paraId="4B71F691" w14:textId="77777777" w:rsidR="007B580A" w:rsidRPr="008F57B0" w:rsidRDefault="007B580A" w:rsidP="007B580A">
      <w:pPr>
        <w:jc w:val="both"/>
        <w:rPr>
          <w:rFonts w:ascii="Arial" w:hAnsi="Arial" w:cs="Arial"/>
          <w:color w:val="000000"/>
          <w:sz w:val="24"/>
          <w:szCs w:val="24"/>
          <w:shd w:val="clear" w:color="auto" w:fill="FFFFFF"/>
        </w:rPr>
      </w:pPr>
    </w:p>
    <w:p w14:paraId="6E0CF2D0"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_______________________________________________</w:t>
      </w:r>
    </w:p>
    <w:p w14:paraId="01CC031D"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Assinatura do representante legal da empresa</w:t>
      </w:r>
    </w:p>
    <w:p w14:paraId="0AA0123B" w14:textId="77777777" w:rsidR="007B580A" w:rsidRPr="008F57B0" w:rsidRDefault="007B580A" w:rsidP="007B580A">
      <w:pPr>
        <w:jc w:val="both"/>
        <w:rPr>
          <w:rFonts w:ascii="Arial" w:hAnsi="Arial" w:cs="Arial"/>
          <w:color w:val="000000"/>
          <w:sz w:val="24"/>
          <w:szCs w:val="24"/>
          <w:shd w:val="clear" w:color="auto" w:fill="FFFFFF"/>
        </w:rPr>
      </w:pPr>
    </w:p>
    <w:p w14:paraId="39E818BC" w14:textId="77777777" w:rsidR="008F57B0" w:rsidRDefault="008F57B0" w:rsidP="00612793">
      <w:pPr>
        <w:jc w:val="center"/>
        <w:rPr>
          <w:rFonts w:ascii="Arial" w:hAnsi="Arial" w:cs="Arial"/>
          <w:b/>
          <w:color w:val="000000"/>
          <w:sz w:val="24"/>
          <w:szCs w:val="24"/>
          <w:shd w:val="clear" w:color="auto" w:fill="FFFFFF"/>
        </w:rPr>
      </w:pPr>
    </w:p>
    <w:p w14:paraId="1809B0B8" w14:textId="77777777" w:rsidR="008F57B0" w:rsidRDefault="008F57B0" w:rsidP="00612793">
      <w:pPr>
        <w:jc w:val="center"/>
        <w:rPr>
          <w:rFonts w:ascii="Arial" w:hAnsi="Arial" w:cs="Arial"/>
          <w:b/>
          <w:color w:val="000000"/>
          <w:sz w:val="24"/>
          <w:szCs w:val="24"/>
          <w:shd w:val="clear" w:color="auto" w:fill="FFFFFF"/>
        </w:rPr>
      </w:pPr>
    </w:p>
    <w:p w14:paraId="46CD3186" w14:textId="77777777" w:rsidR="00174366" w:rsidRDefault="00174366" w:rsidP="00612793">
      <w:pPr>
        <w:jc w:val="center"/>
        <w:rPr>
          <w:rFonts w:ascii="Arial" w:hAnsi="Arial" w:cs="Arial"/>
          <w:b/>
          <w:color w:val="000000"/>
          <w:sz w:val="24"/>
          <w:szCs w:val="24"/>
          <w:shd w:val="clear" w:color="auto" w:fill="FFFFFF"/>
        </w:rPr>
      </w:pPr>
    </w:p>
    <w:p w14:paraId="48F1C1BD" w14:textId="77777777" w:rsidR="00174366" w:rsidRDefault="00174366" w:rsidP="00612793">
      <w:pPr>
        <w:jc w:val="center"/>
        <w:rPr>
          <w:rFonts w:ascii="Arial" w:hAnsi="Arial" w:cs="Arial"/>
          <w:b/>
          <w:color w:val="000000"/>
          <w:sz w:val="24"/>
          <w:szCs w:val="24"/>
          <w:shd w:val="clear" w:color="auto" w:fill="FFFFFF"/>
        </w:rPr>
      </w:pPr>
    </w:p>
    <w:p w14:paraId="7DA24440" w14:textId="77777777" w:rsidR="005D2813" w:rsidRDefault="005D2813" w:rsidP="00612793">
      <w:pPr>
        <w:jc w:val="center"/>
        <w:rPr>
          <w:rFonts w:ascii="Arial" w:hAnsi="Arial" w:cs="Arial"/>
          <w:b/>
          <w:color w:val="000000"/>
          <w:sz w:val="24"/>
          <w:szCs w:val="24"/>
          <w:shd w:val="clear" w:color="auto" w:fill="FFFFFF"/>
        </w:rPr>
      </w:pPr>
    </w:p>
    <w:p w14:paraId="55214E39" w14:textId="77777777" w:rsidR="007B580A" w:rsidRPr="008F57B0" w:rsidRDefault="00E736A1" w:rsidP="00612793">
      <w:pPr>
        <w:jc w:val="center"/>
        <w:rPr>
          <w:rFonts w:ascii="Arial" w:hAnsi="Arial" w:cs="Arial"/>
          <w:b/>
          <w:color w:val="000000"/>
          <w:sz w:val="24"/>
          <w:szCs w:val="24"/>
          <w:shd w:val="clear" w:color="auto" w:fill="FFFFFF"/>
        </w:rPr>
      </w:pPr>
      <w:r w:rsidRPr="008F57B0">
        <w:rPr>
          <w:rFonts w:ascii="Arial" w:hAnsi="Arial" w:cs="Arial"/>
          <w:b/>
          <w:color w:val="000000"/>
          <w:sz w:val="24"/>
          <w:szCs w:val="24"/>
          <w:shd w:val="clear" w:color="auto" w:fill="FFFFFF"/>
        </w:rPr>
        <w:t>ANEXO II</w:t>
      </w:r>
      <w:r w:rsidR="00612793" w:rsidRPr="008F57B0">
        <w:rPr>
          <w:rFonts w:ascii="Arial" w:hAnsi="Arial" w:cs="Arial"/>
          <w:b/>
          <w:color w:val="000000"/>
          <w:sz w:val="24"/>
          <w:szCs w:val="24"/>
          <w:shd w:val="clear" w:color="auto" w:fill="FFFFFF"/>
        </w:rPr>
        <w:t>I</w:t>
      </w:r>
    </w:p>
    <w:p w14:paraId="79C2CE06"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MODELO</w:t>
      </w:r>
    </w:p>
    <w:p w14:paraId="4166BCE8" w14:textId="77777777" w:rsidR="007B580A" w:rsidRPr="008F57B0" w:rsidRDefault="007B580A" w:rsidP="007B580A">
      <w:pPr>
        <w:jc w:val="both"/>
        <w:rPr>
          <w:rFonts w:ascii="Arial" w:hAnsi="Arial" w:cs="Arial"/>
          <w:color w:val="000000"/>
          <w:sz w:val="24"/>
          <w:szCs w:val="24"/>
          <w:shd w:val="clear" w:color="auto" w:fill="FFFFFF"/>
        </w:rPr>
      </w:pPr>
    </w:p>
    <w:p w14:paraId="1D69EC85"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A</w:t>
      </w:r>
    </w:p>
    <w:p w14:paraId="03A374CD"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PREFEITURA MUNICIPAL DE SÃO VALENTIM DO SUL</w:t>
      </w:r>
    </w:p>
    <w:p w14:paraId="30C47EB7" w14:textId="400F665A" w:rsidR="007B580A" w:rsidRPr="008F57B0" w:rsidRDefault="007F2ABE"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DISPENSA DE LICITAÇÃO</w:t>
      </w:r>
      <w:r w:rsidR="000B366A">
        <w:rPr>
          <w:rFonts w:ascii="Arial" w:hAnsi="Arial" w:cs="Arial"/>
          <w:color w:val="000000"/>
          <w:sz w:val="24"/>
          <w:szCs w:val="24"/>
          <w:shd w:val="clear" w:color="auto" w:fill="FFFFFF"/>
        </w:rPr>
        <w:t xml:space="preserve"> N º 0</w:t>
      </w:r>
      <w:r w:rsidR="00A51963">
        <w:rPr>
          <w:rFonts w:ascii="Arial" w:hAnsi="Arial" w:cs="Arial"/>
          <w:color w:val="000000"/>
          <w:sz w:val="24"/>
          <w:szCs w:val="24"/>
          <w:shd w:val="clear" w:color="auto" w:fill="FFFFFF"/>
        </w:rPr>
        <w:t>31</w:t>
      </w:r>
      <w:r w:rsidR="007B580A" w:rsidRPr="008F57B0">
        <w:rPr>
          <w:rFonts w:ascii="Arial" w:hAnsi="Arial" w:cs="Arial"/>
          <w:color w:val="000000"/>
          <w:sz w:val="24"/>
          <w:szCs w:val="24"/>
          <w:shd w:val="clear" w:color="auto" w:fill="FFFFFF"/>
        </w:rPr>
        <w:t>/2025</w:t>
      </w:r>
    </w:p>
    <w:p w14:paraId="7D3E0CB1" w14:textId="77777777" w:rsidR="007B580A" w:rsidRPr="008F57B0" w:rsidRDefault="007B580A" w:rsidP="007B580A">
      <w:pPr>
        <w:jc w:val="both"/>
        <w:rPr>
          <w:rFonts w:ascii="Arial" w:hAnsi="Arial" w:cs="Arial"/>
          <w:color w:val="000000"/>
          <w:sz w:val="24"/>
          <w:szCs w:val="24"/>
          <w:shd w:val="clear" w:color="auto" w:fill="FFFFFF"/>
        </w:rPr>
      </w:pPr>
    </w:p>
    <w:p w14:paraId="5079D6D0"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Declaração de Idoneidade</w:t>
      </w:r>
    </w:p>
    <w:p w14:paraId="6D32D4C8" w14:textId="77777777" w:rsidR="007B580A" w:rsidRPr="008F57B0" w:rsidRDefault="007B580A" w:rsidP="007B580A">
      <w:pPr>
        <w:jc w:val="both"/>
        <w:rPr>
          <w:rFonts w:ascii="Arial" w:hAnsi="Arial" w:cs="Arial"/>
          <w:color w:val="000000"/>
          <w:sz w:val="24"/>
          <w:szCs w:val="24"/>
          <w:shd w:val="clear" w:color="auto" w:fill="FFFFFF"/>
        </w:rPr>
      </w:pPr>
    </w:p>
    <w:p w14:paraId="5219FA16"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A empresa ...... inscrita no CNPJ sob o nº ......., estabelecida na Rua ......., nº ...., Bairro ..., na cidade de ...., através do seu Representante legal Sr. ........., brasileiro, (estado civil), inscrito no CPF sob o nº ........, RG nº ........., residente e domiciliado na Rua ..., nº ..., Bairro ..., na cidade de ...., DECLARA, sob as penas da lei, que não foi declarada inidônea para licitar ou contratar com a Administração Pública.</w:t>
      </w:r>
    </w:p>
    <w:p w14:paraId="499BFA87" w14:textId="77777777" w:rsidR="007B580A" w:rsidRPr="008F57B0" w:rsidRDefault="007B580A" w:rsidP="007B580A">
      <w:pPr>
        <w:jc w:val="both"/>
        <w:rPr>
          <w:rFonts w:ascii="Arial" w:hAnsi="Arial" w:cs="Arial"/>
          <w:color w:val="000000"/>
          <w:sz w:val="24"/>
          <w:szCs w:val="24"/>
          <w:shd w:val="clear" w:color="auto" w:fill="FFFFFF"/>
        </w:rPr>
      </w:pPr>
    </w:p>
    <w:p w14:paraId="7FE6F364" w14:textId="77777777" w:rsidR="007B580A" w:rsidRPr="008F57B0" w:rsidRDefault="007B580A" w:rsidP="007B580A">
      <w:pPr>
        <w:jc w:val="both"/>
        <w:rPr>
          <w:rFonts w:ascii="Arial" w:hAnsi="Arial" w:cs="Arial"/>
          <w:color w:val="000000"/>
          <w:sz w:val="24"/>
          <w:szCs w:val="24"/>
          <w:shd w:val="clear" w:color="auto" w:fill="FFFFFF"/>
        </w:rPr>
      </w:pPr>
    </w:p>
    <w:p w14:paraId="5A14482D"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Por ser expressão de verdade, firmamos o presente.</w:t>
      </w:r>
    </w:p>
    <w:p w14:paraId="5721C222" w14:textId="77777777" w:rsidR="007B580A" w:rsidRPr="008F57B0" w:rsidRDefault="007B580A" w:rsidP="007B580A">
      <w:pPr>
        <w:jc w:val="both"/>
        <w:rPr>
          <w:rFonts w:ascii="Arial" w:hAnsi="Arial" w:cs="Arial"/>
          <w:color w:val="000000"/>
          <w:sz w:val="24"/>
          <w:szCs w:val="24"/>
          <w:shd w:val="clear" w:color="auto" w:fill="FFFFFF"/>
        </w:rPr>
      </w:pPr>
    </w:p>
    <w:p w14:paraId="45217FBF" w14:textId="77777777" w:rsidR="007B580A" w:rsidRPr="008F57B0" w:rsidRDefault="007B580A" w:rsidP="007B580A">
      <w:pPr>
        <w:jc w:val="both"/>
        <w:rPr>
          <w:rFonts w:ascii="Arial" w:hAnsi="Arial" w:cs="Arial"/>
          <w:color w:val="000000"/>
          <w:sz w:val="24"/>
          <w:szCs w:val="24"/>
          <w:shd w:val="clear" w:color="auto" w:fill="FFFFFF"/>
        </w:rPr>
      </w:pPr>
    </w:p>
    <w:p w14:paraId="312EA3B8"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 xml:space="preserve">________________, em ______ de __________________ </w:t>
      </w:r>
      <w:proofErr w:type="spellStart"/>
      <w:r w:rsidRPr="008F57B0">
        <w:rPr>
          <w:rFonts w:ascii="Arial" w:hAnsi="Arial" w:cs="Arial"/>
          <w:color w:val="000000"/>
          <w:sz w:val="24"/>
          <w:szCs w:val="24"/>
          <w:shd w:val="clear" w:color="auto" w:fill="FFFFFF"/>
        </w:rPr>
        <w:t>de</w:t>
      </w:r>
      <w:proofErr w:type="spellEnd"/>
      <w:r w:rsidRPr="008F57B0">
        <w:rPr>
          <w:rFonts w:ascii="Arial" w:hAnsi="Arial" w:cs="Arial"/>
          <w:color w:val="000000"/>
          <w:sz w:val="24"/>
          <w:szCs w:val="24"/>
          <w:shd w:val="clear" w:color="auto" w:fill="FFFFFF"/>
        </w:rPr>
        <w:t xml:space="preserve"> 2025.</w:t>
      </w:r>
    </w:p>
    <w:p w14:paraId="654BA1CF" w14:textId="77777777" w:rsidR="007B580A" w:rsidRPr="008F57B0" w:rsidRDefault="007B580A" w:rsidP="007B580A">
      <w:pPr>
        <w:jc w:val="both"/>
        <w:rPr>
          <w:rFonts w:ascii="Arial" w:hAnsi="Arial" w:cs="Arial"/>
          <w:color w:val="000000"/>
          <w:sz w:val="24"/>
          <w:szCs w:val="24"/>
          <w:shd w:val="clear" w:color="auto" w:fill="FFFFFF"/>
        </w:rPr>
      </w:pPr>
    </w:p>
    <w:p w14:paraId="218B657B" w14:textId="77777777" w:rsidR="007B580A" w:rsidRPr="008F57B0" w:rsidRDefault="007B580A" w:rsidP="007B580A">
      <w:pPr>
        <w:jc w:val="both"/>
        <w:rPr>
          <w:rFonts w:ascii="Arial" w:hAnsi="Arial" w:cs="Arial"/>
          <w:color w:val="000000"/>
          <w:sz w:val="24"/>
          <w:szCs w:val="24"/>
          <w:shd w:val="clear" w:color="auto" w:fill="FFFFFF"/>
        </w:rPr>
      </w:pPr>
    </w:p>
    <w:p w14:paraId="7BC0ED02" w14:textId="77777777" w:rsidR="007B580A" w:rsidRPr="008F57B0" w:rsidRDefault="007B580A" w:rsidP="00612793">
      <w:pPr>
        <w:jc w:val="center"/>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Assinatura do representante legal</w:t>
      </w:r>
    </w:p>
    <w:p w14:paraId="335150F3" w14:textId="77777777" w:rsidR="007B580A" w:rsidRPr="008F57B0" w:rsidRDefault="007B580A" w:rsidP="007B580A">
      <w:pPr>
        <w:jc w:val="both"/>
        <w:rPr>
          <w:rFonts w:ascii="Arial" w:hAnsi="Arial" w:cs="Arial"/>
          <w:color w:val="000000"/>
          <w:sz w:val="24"/>
          <w:szCs w:val="24"/>
          <w:shd w:val="clear" w:color="auto" w:fill="FFFFFF"/>
        </w:rPr>
      </w:pPr>
    </w:p>
    <w:p w14:paraId="519B516B" w14:textId="77777777" w:rsidR="007B580A" w:rsidRPr="008F57B0" w:rsidRDefault="007B580A" w:rsidP="007B580A">
      <w:pPr>
        <w:jc w:val="both"/>
        <w:rPr>
          <w:rFonts w:ascii="Arial" w:hAnsi="Arial" w:cs="Arial"/>
          <w:color w:val="000000"/>
          <w:sz w:val="24"/>
          <w:szCs w:val="24"/>
          <w:shd w:val="clear" w:color="auto" w:fill="FFFFFF"/>
        </w:rPr>
      </w:pPr>
    </w:p>
    <w:p w14:paraId="4E8F593A" w14:textId="77777777" w:rsidR="007B580A" w:rsidRDefault="007B580A" w:rsidP="007B580A">
      <w:pPr>
        <w:jc w:val="both"/>
        <w:rPr>
          <w:rFonts w:ascii="Arial" w:hAnsi="Arial" w:cs="Arial"/>
          <w:color w:val="000000"/>
          <w:sz w:val="24"/>
          <w:szCs w:val="24"/>
          <w:shd w:val="clear" w:color="auto" w:fill="FFFFFF"/>
        </w:rPr>
      </w:pPr>
    </w:p>
    <w:p w14:paraId="6C5EDA5D" w14:textId="77777777" w:rsidR="00C62C95" w:rsidRDefault="00C62C95" w:rsidP="007B580A">
      <w:pPr>
        <w:jc w:val="both"/>
        <w:rPr>
          <w:rFonts w:ascii="Arial" w:hAnsi="Arial" w:cs="Arial"/>
          <w:color w:val="000000"/>
          <w:sz w:val="24"/>
          <w:szCs w:val="24"/>
          <w:shd w:val="clear" w:color="auto" w:fill="FFFFFF"/>
        </w:rPr>
      </w:pPr>
    </w:p>
    <w:p w14:paraId="0DEC08E4" w14:textId="77777777" w:rsidR="00C62C95" w:rsidRPr="008F57B0" w:rsidRDefault="00C62C95" w:rsidP="007B580A">
      <w:pPr>
        <w:jc w:val="both"/>
        <w:rPr>
          <w:rFonts w:ascii="Arial" w:hAnsi="Arial" w:cs="Arial"/>
          <w:color w:val="000000"/>
          <w:sz w:val="24"/>
          <w:szCs w:val="24"/>
          <w:shd w:val="clear" w:color="auto" w:fill="FFFFFF"/>
        </w:rPr>
      </w:pPr>
    </w:p>
    <w:p w14:paraId="331DC3E8" w14:textId="77777777" w:rsidR="00612793" w:rsidRDefault="00612793" w:rsidP="007B580A">
      <w:pPr>
        <w:jc w:val="both"/>
        <w:rPr>
          <w:rFonts w:ascii="Arial" w:hAnsi="Arial" w:cs="Arial"/>
          <w:color w:val="000000"/>
          <w:sz w:val="24"/>
          <w:szCs w:val="24"/>
          <w:shd w:val="clear" w:color="auto" w:fill="FFFFFF"/>
        </w:rPr>
      </w:pPr>
    </w:p>
    <w:p w14:paraId="17F17426" w14:textId="77777777" w:rsidR="00612793" w:rsidRPr="008F57B0" w:rsidRDefault="00612793" w:rsidP="007B580A">
      <w:pPr>
        <w:jc w:val="both"/>
        <w:rPr>
          <w:rFonts w:ascii="Arial" w:hAnsi="Arial" w:cs="Arial"/>
          <w:color w:val="000000"/>
          <w:sz w:val="24"/>
          <w:szCs w:val="24"/>
          <w:shd w:val="clear" w:color="auto" w:fill="FFFFFF"/>
        </w:rPr>
      </w:pPr>
    </w:p>
    <w:p w14:paraId="2501999E" w14:textId="77777777" w:rsidR="007B580A" w:rsidRPr="008F57B0" w:rsidRDefault="00612793" w:rsidP="00612793">
      <w:pPr>
        <w:jc w:val="center"/>
        <w:rPr>
          <w:rFonts w:ascii="Arial" w:hAnsi="Arial" w:cs="Arial"/>
          <w:b/>
          <w:color w:val="000000"/>
          <w:sz w:val="24"/>
          <w:szCs w:val="24"/>
          <w:shd w:val="clear" w:color="auto" w:fill="FFFFFF"/>
        </w:rPr>
      </w:pPr>
      <w:r w:rsidRPr="008F57B0">
        <w:rPr>
          <w:rFonts w:ascii="Arial" w:hAnsi="Arial" w:cs="Arial"/>
          <w:b/>
          <w:color w:val="000000"/>
          <w:sz w:val="24"/>
          <w:szCs w:val="24"/>
          <w:shd w:val="clear" w:color="auto" w:fill="FFFFFF"/>
        </w:rPr>
        <w:t>ANEXO IV</w:t>
      </w:r>
    </w:p>
    <w:p w14:paraId="496F04A3"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DECLARAÇÃO DE INEXISTÊNCIA DE VÍNCULO COM ÓRGÃO PÚBLICO</w:t>
      </w:r>
    </w:p>
    <w:p w14:paraId="4311AA92" w14:textId="77777777" w:rsidR="007B580A" w:rsidRPr="008F57B0" w:rsidRDefault="007B580A" w:rsidP="007B580A">
      <w:pPr>
        <w:jc w:val="both"/>
        <w:rPr>
          <w:rFonts w:ascii="Arial" w:hAnsi="Arial" w:cs="Arial"/>
          <w:color w:val="000000"/>
          <w:sz w:val="24"/>
          <w:szCs w:val="24"/>
          <w:shd w:val="clear" w:color="auto" w:fill="FFFFFF"/>
        </w:rPr>
      </w:pPr>
    </w:p>
    <w:p w14:paraId="17C97636"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Eu,</w:t>
      </w:r>
      <w:r w:rsidRPr="008F57B0">
        <w:rPr>
          <w:rFonts w:ascii="Arial" w:hAnsi="Arial" w:cs="Arial"/>
          <w:color w:val="000000"/>
          <w:sz w:val="24"/>
          <w:szCs w:val="24"/>
          <w:shd w:val="clear" w:color="auto" w:fill="FFFFFF"/>
        </w:rPr>
        <w:tab/>
      </w:r>
      <w:r w:rsidRPr="008F57B0">
        <w:rPr>
          <w:rFonts w:ascii="Arial" w:hAnsi="Arial" w:cs="Arial"/>
          <w:color w:val="000000"/>
          <w:sz w:val="24"/>
          <w:szCs w:val="24"/>
          <w:shd w:val="clear" w:color="auto" w:fill="FFFFFF"/>
        </w:rPr>
        <w:tab/>
      </w:r>
      <w:r w:rsidRPr="008F57B0">
        <w:rPr>
          <w:rFonts w:ascii="Arial" w:hAnsi="Arial" w:cs="Arial"/>
          <w:color w:val="000000"/>
          <w:sz w:val="24"/>
          <w:szCs w:val="24"/>
          <w:shd w:val="clear" w:color="auto" w:fill="FFFFFF"/>
        </w:rPr>
        <w:tab/>
        <w:t>, portador do RG nº</w:t>
      </w:r>
      <w:r w:rsidRPr="008F57B0">
        <w:rPr>
          <w:rFonts w:ascii="Arial" w:hAnsi="Arial" w:cs="Arial"/>
          <w:color w:val="000000"/>
          <w:sz w:val="24"/>
          <w:szCs w:val="24"/>
          <w:shd w:val="clear" w:color="auto" w:fill="FFFFFF"/>
        </w:rPr>
        <w:tab/>
        <w:t>, CPF nº</w:t>
      </w:r>
      <w:r w:rsidRPr="008F57B0">
        <w:rPr>
          <w:rFonts w:ascii="Arial" w:hAnsi="Arial" w:cs="Arial"/>
          <w:color w:val="000000"/>
          <w:sz w:val="24"/>
          <w:szCs w:val="24"/>
          <w:shd w:val="clear" w:color="auto" w:fill="FFFFFF"/>
        </w:rPr>
        <w:tab/>
        <w:t xml:space="preserve">, declaro para os devidos fins e sob as penas da Lei, que nenhum dos sócios, diretores, administradores e afins da empresa ______________________________, inscrita no CNPJ nº, tenha vínculo direta ou indiretamente com a Administração Pública Municipal de </w:t>
      </w:r>
      <w:r w:rsidR="0009661F" w:rsidRPr="008F57B0">
        <w:rPr>
          <w:rFonts w:ascii="Arial" w:hAnsi="Arial" w:cs="Arial"/>
          <w:color w:val="000000"/>
          <w:sz w:val="24"/>
          <w:szCs w:val="24"/>
          <w:shd w:val="clear" w:color="auto" w:fill="FFFFFF"/>
        </w:rPr>
        <w:t>São Valentim do Sul</w:t>
      </w:r>
      <w:r w:rsidRPr="008F57B0">
        <w:rPr>
          <w:rFonts w:ascii="Arial" w:hAnsi="Arial" w:cs="Arial"/>
          <w:color w:val="000000"/>
          <w:sz w:val="24"/>
          <w:szCs w:val="24"/>
          <w:shd w:val="clear" w:color="auto" w:fill="FFFFFF"/>
        </w:rPr>
        <w:t>/RS, que impeça de contratar com a os citados no Art. 14, IV da Lei Federal nº 14.133/2021, conforme segue:</w:t>
      </w:r>
    </w:p>
    <w:p w14:paraId="26C8C0EC"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“Lei nº 14.133/2021, de 01/04/2021, art. 14, IV.</w:t>
      </w:r>
    </w:p>
    <w:p w14:paraId="7E9DE643"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Art. 14. Não poderão disputar licitação ou participar da execução de contrato, direta ou indiretamente:</w:t>
      </w:r>
    </w:p>
    <w:p w14:paraId="0A9791F4"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w:t>
      </w:r>
    </w:p>
    <w:p w14:paraId="73C6E99F"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 xml:space="preserve">IV - </w:t>
      </w:r>
      <w:proofErr w:type="gramStart"/>
      <w:r w:rsidRPr="008F57B0">
        <w:rPr>
          <w:rFonts w:ascii="Arial" w:hAnsi="Arial" w:cs="Arial"/>
          <w:color w:val="000000"/>
          <w:sz w:val="24"/>
          <w:szCs w:val="24"/>
          <w:shd w:val="clear" w:color="auto" w:fill="FFFFFF"/>
        </w:rPr>
        <w:t>aquele</w:t>
      </w:r>
      <w:proofErr w:type="gramEnd"/>
      <w:r w:rsidRPr="008F57B0">
        <w:rPr>
          <w:rFonts w:ascii="Arial" w:hAnsi="Arial" w:cs="Arial"/>
          <w:color w:val="000000"/>
          <w:sz w:val="24"/>
          <w:szCs w:val="24"/>
          <w:shd w:val="clear" w:color="auto" w:fill="FFFFFF"/>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30FD6A81" w14:textId="77777777" w:rsidR="007B580A" w:rsidRPr="008F57B0" w:rsidRDefault="007B580A" w:rsidP="007B580A">
      <w:pPr>
        <w:jc w:val="both"/>
        <w:rPr>
          <w:rFonts w:ascii="Arial" w:hAnsi="Arial" w:cs="Arial"/>
          <w:color w:val="000000"/>
          <w:sz w:val="24"/>
          <w:szCs w:val="24"/>
          <w:shd w:val="clear" w:color="auto" w:fill="FFFFFF"/>
        </w:rPr>
      </w:pPr>
    </w:p>
    <w:p w14:paraId="04EBA684"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b/>
          <w:color w:val="000000"/>
          <w:sz w:val="24"/>
          <w:szCs w:val="24"/>
          <w:shd w:val="clear" w:color="auto" w:fill="FFFFFF"/>
        </w:rPr>
        <w:t>Declaro</w:t>
      </w:r>
      <w:r w:rsidRPr="008F57B0">
        <w:rPr>
          <w:rFonts w:ascii="Arial" w:hAnsi="Arial" w:cs="Arial"/>
          <w:color w:val="000000"/>
          <w:sz w:val="24"/>
          <w:szCs w:val="24"/>
          <w:shd w:val="clear" w:color="auto" w:fill="FFFFFF"/>
        </w:rPr>
        <w:t xml:space="preserve"> estar ciente de que a falsidade nas informações acima implicará nas penalidades cabíveis, previstas no Artigo 299, do Código Penal, tornando nulo e sem efeito o contrato firmado com a Administração Pública, além de me obrigar a restituir aos cofres públicos todo e qualquer valor recebido indevidamente, sem prejuízo da atualização monetária até o dia da efetiva devolução.</w:t>
      </w:r>
    </w:p>
    <w:p w14:paraId="5F5FCCA6"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___________________, _________</w:t>
      </w:r>
      <w:proofErr w:type="gramStart"/>
      <w:r w:rsidRPr="008F57B0">
        <w:rPr>
          <w:rFonts w:ascii="Arial" w:hAnsi="Arial" w:cs="Arial"/>
          <w:color w:val="000000"/>
          <w:sz w:val="24"/>
          <w:szCs w:val="24"/>
          <w:shd w:val="clear" w:color="auto" w:fill="FFFFFF"/>
        </w:rPr>
        <w:t>_  DE</w:t>
      </w:r>
      <w:proofErr w:type="gramEnd"/>
      <w:r w:rsidRPr="008F57B0">
        <w:rPr>
          <w:rFonts w:ascii="Arial" w:hAnsi="Arial" w:cs="Arial"/>
          <w:color w:val="000000"/>
          <w:sz w:val="24"/>
          <w:szCs w:val="24"/>
          <w:shd w:val="clear" w:color="auto" w:fill="FFFFFF"/>
        </w:rPr>
        <w:t xml:space="preserve"> ______________ </w:t>
      </w:r>
      <w:proofErr w:type="spellStart"/>
      <w:r w:rsidRPr="008F57B0">
        <w:rPr>
          <w:rFonts w:ascii="Arial" w:hAnsi="Arial" w:cs="Arial"/>
          <w:color w:val="000000"/>
          <w:sz w:val="24"/>
          <w:szCs w:val="24"/>
          <w:shd w:val="clear" w:color="auto" w:fill="FFFFFF"/>
        </w:rPr>
        <w:t>DE</w:t>
      </w:r>
      <w:proofErr w:type="spellEnd"/>
      <w:r w:rsidRPr="008F57B0">
        <w:rPr>
          <w:rFonts w:ascii="Arial" w:hAnsi="Arial" w:cs="Arial"/>
          <w:color w:val="000000"/>
          <w:sz w:val="24"/>
          <w:szCs w:val="24"/>
          <w:shd w:val="clear" w:color="auto" w:fill="FFFFFF"/>
        </w:rPr>
        <w:t xml:space="preserve"> ___________</w:t>
      </w:r>
    </w:p>
    <w:p w14:paraId="793AED12" w14:textId="77777777" w:rsidR="007B580A" w:rsidRPr="008F57B0" w:rsidRDefault="007B580A" w:rsidP="007B580A">
      <w:pPr>
        <w:jc w:val="both"/>
        <w:rPr>
          <w:rFonts w:ascii="Arial" w:hAnsi="Arial" w:cs="Arial"/>
          <w:color w:val="000000"/>
          <w:sz w:val="24"/>
          <w:szCs w:val="24"/>
          <w:shd w:val="clear" w:color="auto" w:fill="FFFFFF"/>
        </w:rPr>
      </w:pPr>
    </w:p>
    <w:p w14:paraId="64A5B38A"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_________________________________________________________</w:t>
      </w:r>
    </w:p>
    <w:p w14:paraId="43E59378" w14:textId="77777777" w:rsidR="007B580A" w:rsidRPr="008F57B0"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DECLARANTE</w:t>
      </w:r>
    </w:p>
    <w:p w14:paraId="5957305E" w14:textId="77777777" w:rsidR="007B580A" w:rsidRDefault="007B580A" w:rsidP="007B580A">
      <w:pPr>
        <w:jc w:val="both"/>
        <w:rPr>
          <w:rFonts w:ascii="Arial" w:hAnsi="Arial" w:cs="Arial"/>
          <w:color w:val="000000"/>
          <w:sz w:val="24"/>
          <w:szCs w:val="24"/>
          <w:shd w:val="clear" w:color="auto" w:fill="FFFFFF"/>
        </w:rPr>
      </w:pPr>
      <w:r w:rsidRPr="008F57B0">
        <w:rPr>
          <w:rFonts w:ascii="Arial" w:hAnsi="Arial" w:cs="Arial"/>
          <w:color w:val="000000"/>
          <w:sz w:val="24"/>
          <w:szCs w:val="24"/>
          <w:shd w:val="clear" w:color="auto" w:fill="FFFFFF"/>
        </w:rPr>
        <w:t>EMPRESA</w:t>
      </w:r>
    </w:p>
    <w:p w14:paraId="00E774D2" w14:textId="77777777" w:rsidR="00AD536C" w:rsidRDefault="00AD536C" w:rsidP="007B580A">
      <w:pPr>
        <w:jc w:val="both"/>
        <w:rPr>
          <w:rFonts w:ascii="Arial" w:hAnsi="Arial" w:cs="Arial"/>
          <w:color w:val="000000"/>
          <w:sz w:val="24"/>
          <w:szCs w:val="24"/>
          <w:shd w:val="clear" w:color="auto" w:fill="FFFFFF"/>
        </w:rPr>
      </w:pPr>
    </w:p>
    <w:p w14:paraId="2C15E760" w14:textId="77777777" w:rsidR="009D57B2" w:rsidRDefault="009D57B2" w:rsidP="007B580A">
      <w:pPr>
        <w:jc w:val="both"/>
        <w:rPr>
          <w:rFonts w:ascii="Arial" w:hAnsi="Arial" w:cs="Arial"/>
          <w:color w:val="000000"/>
          <w:sz w:val="24"/>
          <w:szCs w:val="24"/>
          <w:shd w:val="clear" w:color="auto" w:fill="FFFFFF"/>
        </w:rPr>
      </w:pPr>
    </w:p>
    <w:p w14:paraId="5F5A240A" w14:textId="77777777" w:rsidR="00AD536C" w:rsidRPr="008F57B0" w:rsidRDefault="00AD536C" w:rsidP="00AD536C">
      <w:pPr>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ANEXO V</w:t>
      </w:r>
    </w:p>
    <w:p w14:paraId="20258F7E" w14:textId="77777777" w:rsidR="00AD536C" w:rsidRDefault="00AD536C" w:rsidP="007B580A">
      <w:pPr>
        <w:jc w:val="both"/>
        <w:rPr>
          <w:rFonts w:ascii="Arial" w:hAnsi="Arial" w:cs="Arial"/>
          <w:color w:val="000000"/>
          <w:sz w:val="24"/>
          <w:szCs w:val="24"/>
          <w:shd w:val="clear" w:color="auto" w:fill="FFFFFF"/>
        </w:rPr>
      </w:pPr>
    </w:p>
    <w:p w14:paraId="5BFE91EA" w14:textId="77777777" w:rsidR="00AD536C" w:rsidRPr="0056321D" w:rsidRDefault="00AD536C" w:rsidP="00AD536C">
      <w:pPr>
        <w:jc w:val="center"/>
        <w:rPr>
          <w:rFonts w:ascii="Arial" w:hAnsi="Arial" w:cs="Arial"/>
          <w:sz w:val="24"/>
          <w:szCs w:val="24"/>
        </w:rPr>
      </w:pPr>
      <w:r w:rsidRPr="0056321D">
        <w:rPr>
          <w:rFonts w:ascii="Arial" w:hAnsi="Arial" w:cs="Arial"/>
          <w:sz w:val="24"/>
          <w:szCs w:val="24"/>
        </w:rPr>
        <w:t>MODELO DE ATESTADO DE CAPACIDADE TÉCNICA</w:t>
      </w:r>
    </w:p>
    <w:p w14:paraId="5030A03D" w14:textId="77777777" w:rsidR="00AD536C" w:rsidRPr="0056321D" w:rsidRDefault="00AD536C" w:rsidP="00AD536C">
      <w:pPr>
        <w:jc w:val="center"/>
        <w:rPr>
          <w:rFonts w:ascii="Arial" w:hAnsi="Arial" w:cs="Arial"/>
          <w:sz w:val="24"/>
          <w:szCs w:val="24"/>
        </w:rPr>
      </w:pPr>
      <w:r w:rsidRPr="0056321D">
        <w:rPr>
          <w:rFonts w:ascii="Arial" w:hAnsi="Arial" w:cs="Arial"/>
          <w:sz w:val="24"/>
          <w:szCs w:val="24"/>
        </w:rPr>
        <w:t>(Em papel timbrado da empresa emitente)</w:t>
      </w:r>
    </w:p>
    <w:p w14:paraId="74802304" w14:textId="77777777" w:rsidR="00AD536C" w:rsidRPr="0056321D" w:rsidRDefault="00AD536C" w:rsidP="00AD536C">
      <w:pPr>
        <w:jc w:val="center"/>
        <w:rPr>
          <w:rFonts w:ascii="Arial" w:hAnsi="Arial" w:cs="Arial"/>
          <w:sz w:val="24"/>
          <w:szCs w:val="24"/>
        </w:rPr>
      </w:pPr>
    </w:p>
    <w:p w14:paraId="72CC4F01" w14:textId="77777777" w:rsidR="00AD536C" w:rsidRPr="0056321D" w:rsidRDefault="00AD536C" w:rsidP="00AD536C">
      <w:pPr>
        <w:ind w:firstLine="708"/>
        <w:jc w:val="both"/>
        <w:rPr>
          <w:rFonts w:ascii="Arial" w:hAnsi="Arial" w:cs="Arial"/>
          <w:sz w:val="24"/>
          <w:szCs w:val="24"/>
        </w:rPr>
      </w:pPr>
      <w:r w:rsidRPr="0056321D">
        <w:rPr>
          <w:rFonts w:ascii="Arial" w:hAnsi="Arial" w:cs="Arial"/>
          <w:sz w:val="24"/>
          <w:szCs w:val="24"/>
        </w:rPr>
        <w:t>Atestamos para os devidos fins e efeitos legais, que __________________</w:t>
      </w:r>
    </w:p>
    <w:p w14:paraId="22FFD1A0" w14:textId="77777777" w:rsidR="00AD536C" w:rsidRPr="0056321D" w:rsidRDefault="00AD536C" w:rsidP="00AD536C">
      <w:pPr>
        <w:jc w:val="both"/>
        <w:rPr>
          <w:rFonts w:ascii="Arial" w:hAnsi="Arial" w:cs="Arial"/>
          <w:sz w:val="24"/>
          <w:szCs w:val="24"/>
        </w:rPr>
      </w:pPr>
      <w:r w:rsidRPr="0056321D">
        <w:rPr>
          <w:rFonts w:ascii="Arial" w:hAnsi="Arial" w:cs="Arial"/>
          <w:sz w:val="24"/>
          <w:szCs w:val="24"/>
        </w:rPr>
        <w:t>_________________________________________, empresa estabelecida na cidade de ______________________, Estado do ___________________, sito a ________</w:t>
      </w:r>
    </w:p>
    <w:p w14:paraId="4B19AF21" w14:textId="77777777" w:rsidR="00AD536C" w:rsidRPr="0056321D" w:rsidRDefault="00AD536C" w:rsidP="00AD536C">
      <w:pPr>
        <w:jc w:val="both"/>
        <w:rPr>
          <w:rFonts w:ascii="Arial" w:hAnsi="Arial" w:cs="Arial"/>
          <w:sz w:val="24"/>
          <w:szCs w:val="24"/>
        </w:rPr>
      </w:pPr>
      <w:r w:rsidRPr="0056321D">
        <w:rPr>
          <w:rFonts w:ascii="Arial" w:hAnsi="Arial" w:cs="Arial"/>
          <w:sz w:val="24"/>
          <w:szCs w:val="24"/>
        </w:rPr>
        <w:t xml:space="preserve">_______________________________, n° ______, Bairro ______________, inscrita no CNPJ sob nº ______________________, prestou serviços compatíveis com o </w:t>
      </w:r>
      <w:r>
        <w:rPr>
          <w:rFonts w:ascii="Arial" w:hAnsi="Arial" w:cs="Arial"/>
          <w:sz w:val="24"/>
          <w:szCs w:val="24"/>
        </w:rPr>
        <w:t xml:space="preserve">objeto da Dispensa de Licitação </w:t>
      </w:r>
      <w:r w:rsidRPr="0056321D">
        <w:rPr>
          <w:rFonts w:ascii="Arial" w:hAnsi="Arial" w:cs="Arial"/>
          <w:sz w:val="24"/>
          <w:szCs w:val="24"/>
        </w:rPr>
        <w:t>Nº ______.</w:t>
      </w:r>
    </w:p>
    <w:p w14:paraId="3360742F" w14:textId="77777777" w:rsidR="00AD536C" w:rsidRPr="0056321D" w:rsidRDefault="00AD536C" w:rsidP="00AD536C">
      <w:pPr>
        <w:jc w:val="both"/>
        <w:rPr>
          <w:rFonts w:ascii="Arial" w:hAnsi="Arial" w:cs="Arial"/>
          <w:sz w:val="24"/>
          <w:szCs w:val="24"/>
        </w:rPr>
      </w:pPr>
    </w:p>
    <w:p w14:paraId="1655F7D5" w14:textId="77777777" w:rsidR="00AD536C" w:rsidRDefault="00AD536C" w:rsidP="00AD536C">
      <w:pPr>
        <w:ind w:firstLine="708"/>
        <w:jc w:val="both"/>
        <w:rPr>
          <w:rFonts w:ascii="Arial" w:hAnsi="Arial" w:cs="Arial"/>
          <w:sz w:val="24"/>
          <w:szCs w:val="24"/>
        </w:rPr>
      </w:pPr>
      <w:r w:rsidRPr="0056321D">
        <w:rPr>
          <w:rFonts w:ascii="Arial" w:hAnsi="Arial" w:cs="Arial"/>
          <w:sz w:val="24"/>
          <w:szCs w:val="24"/>
        </w:rPr>
        <w:t>Registramos que a empresa prestou os serviços (descrição dos serviços prestados, especificando o prazo de execução).</w:t>
      </w:r>
    </w:p>
    <w:p w14:paraId="7B11682A" w14:textId="77777777" w:rsidR="00AD536C" w:rsidRPr="0056321D" w:rsidRDefault="00AD536C" w:rsidP="00AD536C">
      <w:pPr>
        <w:ind w:firstLine="708"/>
        <w:jc w:val="both"/>
        <w:rPr>
          <w:rFonts w:ascii="Arial" w:hAnsi="Arial" w:cs="Arial"/>
          <w:sz w:val="24"/>
          <w:szCs w:val="24"/>
        </w:rPr>
      </w:pPr>
    </w:p>
    <w:p w14:paraId="65D5FF87" w14:textId="29D66EE0" w:rsidR="00AD536C" w:rsidRPr="0056321D" w:rsidRDefault="00AD536C" w:rsidP="00AD536C">
      <w:pPr>
        <w:ind w:firstLine="708"/>
        <w:jc w:val="both"/>
        <w:rPr>
          <w:rFonts w:ascii="Arial" w:hAnsi="Arial" w:cs="Arial"/>
          <w:sz w:val="24"/>
          <w:szCs w:val="24"/>
        </w:rPr>
      </w:pPr>
      <w:r w:rsidRPr="0056321D">
        <w:rPr>
          <w:rFonts w:ascii="Arial" w:hAnsi="Arial" w:cs="Arial"/>
          <w:sz w:val="24"/>
          <w:szCs w:val="24"/>
        </w:rPr>
        <w:t>Informamos ainda que a prestação dos serviços acima referido apresentaram bom desempenho operacional, tendo a empresa cumprido fielmente com suas obrigações, nada constando que a desabone técnica e comercialmente, até a presente data.</w:t>
      </w:r>
    </w:p>
    <w:p w14:paraId="5DB8CA03" w14:textId="77777777" w:rsidR="00AD536C" w:rsidRPr="0056321D" w:rsidRDefault="00AD536C" w:rsidP="00AD536C">
      <w:pPr>
        <w:jc w:val="right"/>
        <w:rPr>
          <w:rFonts w:ascii="Arial" w:hAnsi="Arial" w:cs="Arial"/>
          <w:sz w:val="24"/>
          <w:szCs w:val="24"/>
        </w:rPr>
      </w:pPr>
      <w:r w:rsidRPr="0056321D">
        <w:rPr>
          <w:rFonts w:ascii="Arial" w:hAnsi="Arial" w:cs="Arial"/>
          <w:sz w:val="24"/>
          <w:szCs w:val="24"/>
        </w:rPr>
        <w:t xml:space="preserve">Cidade, _____ de ____________ </w:t>
      </w:r>
      <w:proofErr w:type="spellStart"/>
      <w:r w:rsidRPr="0056321D">
        <w:rPr>
          <w:rFonts w:ascii="Arial" w:hAnsi="Arial" w:cs="Arial"/>
          <w:sz w:val="24"/>
          <w:szCs w:val="24"/>
        </w:rPr>
        <w:t>de</w:t>
      </w:r>
      <w:proofErr w:type="spellEnd"/>
      <w:r w:rsidRPr="0056321D">
        <w:rPr>
          <w:rFonts w:ascii="Arial" w:hAnsi="Arial" w:cs="Arial"/>
          <w:sz w:val="24"/>
          <w:szCs w:val="24"/>
        </w:rPr>
        <w:t xml:space="preserve"> ______.</w:t>
      </w:r>
    </w:p>
    <w:p w14:paraId="152ACB7B" w14:textId="77777777" w:rsidR="00AD536C" w:rsidRPr="0056321D" w:rsidRDefault="00AD536C" w:rsidP="00AD536C">
      <w:pPr>
        <w:jc w:val="right"/>
        <w:rPr>
          <w:rFonts w:ascii="Arial" w:hAnsi="Arial" w:cs="Arial"/>
          <w:sz w:val="24"/>
          <w:szCs w:val="24"/>
        </w:rPr>
      </w:pPr>
    </w:p>
    <w:p w14:paraId="16AF6898" w14:textId="77777777" w:rsidR="00AD536C" w:rsidRPr="0056321D" w:rsidRDefault="00AD536C" w:rsidP="00AD536C">
      <w:pPr>
        <w:jc w:val="center"/>
        <w:rPr>
          <w:rFonts w:ascii="Arial" w:hAnsi="Arial" w:cs="Arial"/>
          <w:sz w:val="24"/>
          <w:szCs w:val="24"/>
        </w:rPr>
      </w:pPr>
      <w:r w:rsidRPr="0056321D">
        <w:rPr>
          <w:rFonts w:ascii="Arial" w:hAnsi="Arial" w:cs="Arial"/>
          <w:sz w:val="24"/>
          <w:szCs w:val="24"/>
        </w:rPr>
        <w:t>____________________________</w:t>
      </w:r>
    </w:p>
    <w:p w14:paraId="624C42B1" w14:textId="77777777" w:rsidR="00AD536C" w:rsidRPr="0056321D" w:rsidRDefault="00AD536C" w:rsidP="00AD536C">
      <w:pPr>
        <w:jc w:val="center"/>
        <w:rPr>
          <w:rFonts w:ascii="Arial" w:hAnsi="Arial" w:cs="Arial"/>
          <w:sz w:val="24"/>
          <w:szCs w:val="24"/>
        </w:rPr>
      </w:pPr>
      <w:r w:rsidRPr="0056321D">
        <w:rPr>
          <w:rFonts w:ascii="Arial" w:hAnsi="Arial" w:cs="Arial"/>
          <w:sz w:val="24"/>
          <w:szCs w:val="24"/>
        </w:rPr>
        <w:t>[assinatura e nome do responsável da empresa emitente]</w:t>
      </w:r>
    </w:p>
    <w:p w14:paraId="22A77857" w14:textId="77777777" w:rsidR="00AD536C" w:rsidRPr="0056321D" w:rsidRDefault="00AD536C" w:rsidP="00AD536C">
      <w:pPr>
        <w:jc w:val="center"/>
        <w:rPr>
          <w:rFonts w:ascii="Arial" w:hAnsi="Arial" w:cs="Arial"/>
          <w:sz w:val="24"/>
          <w:szCs w:val="24"/>
        </w:rPr>
      </w:pPr>
      <w:r w:rsidRPr="0056321D">
        <w:rPr>
          <w:rFonts w:ascii="Arial" w:hAnsi="Arial" w:cs="Arial"/>
          <w:sz w:val="24"/>
          <w:szCs w:val="24"/>
        </w:rPr>
        <w:t>CPF nº _________</w:t>
      </w:r>
    </w:p>
    <w:p w14:paraId="0DC054A3" w14:textId="319709DE" w:rsidR="009D57B2" w:rsidRDefault="009D57B2" w:rsidP="00612793">
      <w:pPr>
        <w:pStyle w:val="Corpodetexto"/>
        <w:spacing w:before="11"/>
        <w:jc w:val="center"/>
        <w:rPr>
          <w:rFonts w:ascii="Arial" w:hAnsi="Arial" w:cs="Arial"/>
          <w:b/>
        </w:rPr>
      </w:pPr>
    </w:p>
    <w:p w14:paraId="0A6265F7" w14:textId="7BEE5FD0" w:rsidR="000E5A1F" w:rsidRDefault="000E5A1F" w:rsidP="00612793">
      <w:pPr>
        <w:pStyle w:val="Corpodetexto"/>
        <w:spacing w:before="11"/>
        <w:jc w:val="center"/>
        <w:rPr>
          <w:rFonts w:ascii="Arial" w:hAnsi="Arial" w:cs="Arial"/>
          <w:b/>
        </w:rPr>
      </w:pPr>
    </w:p>
    <w:p w14:paraId="02DE996A" w14:textId="30B02BE2" w:rsidR="000E5A1F" w:rsidRDefault="000E5A1F" w:rsidP="00612793">
      <w:pPr>
        <w:pStyle w:val="Corpodetexto"/>
        <w:spacing w:before="11"/>
        <w:jc w:val="center"/>
        <w:rPr>
          <w:rFonts w:ascii="Arial" w:hAnsi="Arial" w:cs="Arial"/>
          <w:b/>
        </w:rPr>
      </w:pPr>
    </w:p>
    <w:p w14:paraId="719055AB" w14:textId="77777777" w:rsidR="000E5A1F" w:rsidRDefault="000E5A1F" w:rsidP="00612793">
      <w:pPr>
        <w:pStyle w:val="Corpodetexto"/>
        <w:spacing w:before="11"/>
        <w:jc w:val="center"/>
        <w:rPr>
          <w:rFonts w:ascii="Arial" w:hAnsi="Arial" w:cs="Arial"/>
          <w:b/>
        </w:rPr>
      </w:pPr>
    </w:p>
    <w:p w14:paraId="188EB65B" w14:textId="35F67642" w:rsidR="00A51963" w:rsidRDefault="00A51963" w:rsidP="00612793">
      <w:pPr>
        <w:pStyle w:val="Corpodetexto"/>
        <w:spacing w:before="11"/>
        <w:jc w:val="center"/>
        <w:rPr>
          <w:rFonts w:ascii="Arial" w:hAnsi="Arial" w:cs="Arial"/>
          <w:b/>
        </w:rPr>
      </w:pPr>
    </w:p>
    <w:p w14:paraId="267B9914" w14:textId="77777777" w:rsidR="00981C82" w:rsidRDefault="00981C82" w:rsidP="00612793">
      <w:pPr>
        <w:pStyle w:val="Corpodetexto"/>
        <w:spacing w:before="11"/>
        <w:jc w:val="center"/>
        <w:rPr>
          <w:rFonts w:ascii="Arial" w:hAnsi="Arial" w:cs="Arial"/>
          <w:b/>
        </w:rPr>
      </w:pPr>
    </w:p>
    <w:p w14:paraId="6EAC6004" w14:textId="194AE377" w:rsidR="007F2ABE" w:rsidRPr="008F57B0" w:rsidRDefault="00612793" w:rsidP="00612793">
      <w:pPr>
        <w:pStyle w:val="Corpodetexto"/>
        <w:spacing w:before="11"/>
        <w:jc w:val="center"/>
        <w:rPr>
          <w:rFonts w:ascii="Arial" w:hAnsi="Arial" w:cs="Arial"/>
          <w:b/>
        </w:rPr>
      </w:pPr>
      <w:r w:rsidRPr="008F57B0">
        <w:rPr>
          <w:rFonts w:ascii="Arial" w:hAnsi="Arial" w:cs="Arial"/>
          <w:b/>
        </w:rPr>
        <w:t>ANEXO V</w:t>
      </w:r>
      <w:r w:rsidR="00601BD6">
        <w:rPr>
          <w:rFonts w:ascii="Arial" w:hAnsi="Arial" w:cs="Arial"/>
          <w:b/>
        </w:rPr>
        <w:t>I</w:t>
      </w:r>
    </w:p>
    <w:p w14:paraId="65EC6BCB" w14:textId="77777777" w:rsidR="007F2ABE" w:rsidRPr="008F57B0" w:rsidRDefault="00A06EC3" w:rsidP="00A06EC3">
      <w:pPr>
        <w:jc w:val="center"/>
        <w:rPr>
          <w:rFonts w:ascii="Arial" w:hAnsi="Arial" w:cs="Arial"/>
          <w:b/>
          <w:bCs/>
          <w:sz w:val="24"/>
          <w:szCs w:val="24"/>
        </w:rPr>
      </w:pPr>
      <w:r w:rsidRPr="008F57B0">
        <w:rPr>
          <w:rFonts w:ascii="Arial" w:hAnsi="Arial" w:cs="Arial"/>
          <w:b/>
          <w:bCs/>
          <w:sz w:val="24"/>
          <w:szCs w:val="24"/>
        </w:rPr>
        <w:t>MINUTA DE CONTRATO ADMINISTRATIVO Nº (XXX)</w:t>
      </w:r>
    </w:p>
    <w:p w14:paraId="39F02BC7" w14:textId="7E0D4997" w:rsidR="00CB7D82" w:rsidRPr="000C0EA5" w:rsidRDefault="00727834" w:rsidP="00A06EC3">
      <w:pPr>
        <w:jc w:val="center"/>
        <w:rPr>
          <w:rFonts w:ascii="Arial" w:hAnsi="Arial" w:cs="Arial"/>
          <w:b/>
          <w:bCs/>
          <w:sz w:val="24"/>
          <w:szCs w:val="24"/>
        </w:rPr>
      </w:pPr>
      <w:r w:rsidRPr="008F57B0">
        <w:rPr>
          <w:rFonts w:ascii="Arial" w:hAnsi="Arial" w:cs="Arial"/>
          <w:b/>
          <w:bCs/>
          <w:sz w:val="24"/>
          <w:szCs w:val="24"/>
        </w:rPr>
        <w:t>PRESTAÇÃO DE SERVIÇOS</w:t>
      </w:r>
      <w:r w:rsidR="00455EFE">
        <w:rPr>
          <w:rFonts w:ascii="Arial" w:hAnsi="Arial" w:cs="Arial"/>
          <w:b/>
          <w:bCs/>
          <w:sz w:val="24"/>
          <w:szCs w:val="24"/>
        </w:rPr>
        <w:t xml:space="preserve"> </w:t>
      </w:r>
      <w:r w:rsidR="00C935C3">
        <w:rPr>
          <w:rFonts w:ascii="Arial" w:hAnsi="Arial" w:cs="Arial"/>
          <w:b/>
          <w:bCs/>
          <w:sz w:val="24"/>
          <w:szCs w:val="24"/>
        </w:rPr>
        <w:t>REALIZAÇÃO CONCURSO PÚBLICO</w:t>
      </w:r>
    </w:p>
    <w:p w14:paraId="4DCC53C0" w14:textId="49068CE0" w:rsidR="007F2ABE" w:rsidRPr="008F57B0" w:rsidRDefault="00CB7D82" w:rsidP="00A06EC3">
      <w:pPr>
        <w:jc w:val="center"/>
        <w:rPr>
          <w:rFonts w:ascii="Arial" w:hAnsi="Arial" w:cs="Arial"/>
          <w:b/>
          <w:bCs/>
          <w:sz w:val="24"/>
          <w:szCs w:val="24"/>
        </w:rPr>
      </w:pPr>
      <w:r w:rsidRPr="00CB7D82">
        <w:rPr>
          <w:rFonts w:ascii="Arial" w:hAnsi="Arial" w:cs="Arial"/>
          <w:b/>
          <w:bCs/>
          <w:sz w:val="24"/>
          <w:szCs w:val="24"/>
        </w:rPr>
        <w:t xml:space="preserve"> </w:t>
      </w:r>
      <w:r w:rsidR="0062550A">
        <w:rPr>
          <w:rFonts w:ascii="Arial" w:hAnsi="Arial" w:cs="Arial"/>
          <w:b/>
          <w:bCs/>
          <w:sz w:val="24"/>
          <w:szCs w:val="24"/>
        </w:rPr>
        <w:t>DISPENSA DE LICITAÇÃO Nº. 0</w:t>
      </w:r>
      <w:r w:rsidR="00A51963">
        <w:rPr>
          <w:rFonts w:ascii="Arial" w:hAnsi="Arial" w:cs="Arial"/>
          <w:b/>
          <w:bCs/>
          <w:sz w:val="24"/>
          <w:szCs w:val="24"/>
        </w:rPr>
        <w:t>31</w:t>
      </w:r>
      <w:r w:rsidR="007F2ABE" w:rsidRPr="008F57B0">
        <w:rPr>
          <w:rFonts w:ascii="Arial" w:hAnsi="Arial" w:cs="Arial"/>
          <w:b/>
          <w:bCs/>
          <w:sz w:val="24"/>
          <w:szCs w:val="24"/>
        </w:rPr>
        <w:t>/2025</w:t>
      </w:r>
    </w:p>
    <w:p w14:paraId="00B33600" w14:textId="021C6866" w:rsidR="00E424A2" w:rsidRPr="008F57B0" w:rsidRDefault="00E424A2" w:rsidP="001E0F20">
      <w:pPr>
        <w:autoSpaceDE w:val="0"/>
        <w:autoSpaceDN w:val="0"/>
        <w:adjustRightInd w:val="0"/>
        <w:ind w:left="-426" w:right="-568" w:firstLine="1134"/>
        <w:jc w:val="both"/>
        <w:rPr>
          <w:rFonts w:ascii="Arial" w:hAnsi="Arial" w:cs="Arial"/>
          <w:sz w:val="24"/>
          <w:szCs w:val="24"/>
        </w:rPr>
      </w:pPr>
      <w:r w:rsidRPr="008F57B0">
        <w:rPr>
          <w:rFonts w:ascii="Arial" w:hAnsi="Arial" w:cs="Arial"/>
          <w:sz w:val="24"/>
          <w:szCs w:val="24"/>
        </w:rPr>
        <w:t xml:space="preserve">O </w:t>
      </w:r>
      <w:r w:rsidRPr="008F57B0">
        <w:rPr>
          <w:rFonts w:ascii="Arial" w:hAnsi="Arial" w:cs="Arial"/>
          <w:b/>
          <w:bCs/>
          <w:sz w:val="24"/>
          <w:szCs w:val="24"/>
        </w:rPr>
        <w:t>MUNICÍPIO DE SÃO VALENTIM DO SUL</w:t>
      </w:r>
      <w:r w:rsidRPr="008F57B0">
        <w:rPr>
          <w:rFonts w:ascii="Arial" w:hAnsi="Arial" w:cs="Arial"/>
          <w:sz w:val="24"/>
          <w:szCs w:val="24"/>
        </w:rPr>
        <w:t>, pessoa jurídica de direito público interno, inscrita no CNPJ/MF sob nº 92.902.055/0001-05, com sede administrativa na Rua João Scussel, 66, Centro, representada pelo seu Prefeito Municipal, Senhor MOISES CAVANUS, brasileiro, solteiro, portador do CPF(MF) nº 806.332.340-87, RG nº 806332340-87 SSP/RS,  residente e domiciliado no Distrito da Fazenda Fialho,  na cidade de São Valentim do Sul, RS, doravante denominado de CONTRATANTE</w:t>
      </w:r>
      <w:r w:rsidRPr="008F57B0">
        <w:rPr>
          <w:rFonts w:ascii="Arial" w:hAnsi="Arial" w:cs="Arial"/>
          <w:b/>
          <w:bCs/>
          <w:sz w:val="24"/>
          <w:szCs w:val="24"/>
        </w:rPr>
        <w:t xml:space="preserve"> </w:t>
      </w:r>
      <w:r w:rsidRPr="008F57B0">
        <w:rPr>
          <w:rFonts w:ascii="Arial" w:hAnsi="Arial" w:cs="Arial"/>
          <w:sz w:val="24"/>
          <w:szCs w:val="24"/>
        </w:rPr>
        <w:t xml:space="preserve">e, de outro lado  a empresa </w:t>
      </w:r>
      <w:r w:rsidRPr="008F57B0">
        <w:rPr>
          <w:rFonts w:ascii="Arial" w:hAnsi="Arial" w:cs="Arial"/>
          <w:b/>
          <w:sz w:val="24"/>
          <w:szCs w:val="24"/>
        </w:rPr>
        <w:t>.........................</w:t>
      </w:r>
      <w:r w:rsidRPr="008F57B0">
        <w:rPr>
          <w:rFonts w:ascii="Arial" w:hAnsi="Arial" w:cs="Arial"/>
          <w:sz w:val="24"/>
          <w:szCs w:val="24"/>
        </w:rPr>
        <w:t>.</w:t>
      </w:r>
      <w:r w:rsidRPr="008F57B0">
        <w:rPr>
          <w:rFonts w:ascii="Arial" w:hAnsi="Arial" w:cs="Arial"/>
          <w:b/>
          <w:sz w:val="24"/>
          <w:szCs w:val="24"/>
        </w:rPr>
        <w:t xml:space="preserve">, </w:t>
      </w:r>
      <w:r w:rsidRPr="008F57B0">
        <w:rPr>
          <w:rFonts w:ascii="Arial" w:hAnsi="Arial" w:cs="Arial"/>
          <w:sz w:val="24"/>
          <w:szCs w:val="24"/>
        </w:rPr>
        <w:t xml:space="preserve">inscrita no CNPJ sob o nº .................., estabelecida na ..................., nº............., Apto. nº............., Bairro ................, na cidade ............................../..............., neste ato representada pela(o) Senhora(r) .................................., ....................,......................., ................, inscrito no CPF sob o nº .................., carteira de identidade nº ................................., residente e domiciliada na cidade de </w:t>
      </w:r>
      <w:r w:rsidR="0071779B">
        <w:rPr>
          <w:rFonts w:ascii="Arial" w:hAnsi="Arial" w:cs="Arial"/>
          <w:sz w:val="24"/>
          <w:szCs w:val="24"/>
        </w:rPr>
        <w:t>......./.....</w:t>
      </w:r>
      <w:r w:rsidRPr="008F57B0">
        <w:rPr>
          <w:rFonts w:ascii="Arial" w:hAnsi="Arial" w:cs="Arial"/>
          <w:sz w:val="24"/>
          <w:szCs w:val="24"/>
        </w:rPr>
        <w:t xml:space="preserve">, doravante denominada </w:t>
      </w:r>
      <w:r w:rsidRPr="008F57B0">
        <w:rPr>
          <w:rFonts w:ascii="Arial" w:hAnsi="Arial" w:cs="Arial"/>
          <w:b/>
          <w:sz w:val="24"/>
          <w:szCs w:val="24"/>
        </w:rPr>
        <w:t>CONTRATADA</w:t>
      </w:r>
      <w:r w:rsidRPr="008F57B0">
        <w:rPr>
          <w:rFonts w:ascii="Arial" w:hAnsi="Arial" w:cs="Arial"/>
          <w:sz w:val="24"/>
          <w:szCs w:val="24"/>
        </w:rPr>
        <w:t xml:space="preserve">, resolvem firmar o presente CONTRATO </w:t>
      </w:r>
      <w:r w:rsidRPr="00B8497B">
        <w:rPr>
          <w:rFonts w:ascii="Arial" w:hAnsi="Arial" w:cs="Arial"/>
          <w:sz w:val="24"/>
          <w:szCs w:val="24"/>
        </w:rPr>
        <w:t xml:space="preserve">ADMINISTRATIVO, de acordo com o resultado da </w:t>
      </w:r>
      <w:r w:rsidR="0071779B" w:rsidRPr="00B8497B">
        <w:rPr>
          <w:rFonts w:ascii="Arial" w:hAnsi="Arial" w:cs="Arial"/>
          <w:b/>
          <w:bCs/>
          <w:sz w:val="24"/>
          <w:szCs w:val="24"/>
        </w:rPr>
        <w:t xml:space="preserve">DISPENSA DE LICITAÇÃO n.º </w:t>
      </w:r>
      <w:r w:rsidR="000B366A">
        <w:rPr>
          <w:rFonts w:ascii="Arial" w:hAnsi="Arial" w:cs="Arial"/>
          <w:b/>
          <w:bCs/>
          <w:sz w:val="24"/>
          <w:szCs w:val="24"/>
        </w:rPr>
        <w:t>0</w:t>
      </w:r>
      <w:r w:rsidR="00A51963">
        <w:rPr>
          <w:rFonts w:ascii="Arial" w:hAnsi="Arial" w:cs="Arial"/>
          <w:b/>
          <w:bCs/>
          <w:sz w:val="24"/>
          <w:szCs w:val="24"/>
        </w:rPr>
        <w:t>31</w:t>
      </w:r>
      <w:r w:rsidRPr="00B8497B">
        <w:rPr>
          <w:rFonts w:ascii="Arial" w:hAnsi="Arial" w:cs="Arial"/>
          <w:b/>
          <w:bCs/>
          <w:sz w:val="24"/>
          <w:szCs w:val="24"/>
        </w:rPr>
        <w:t xml:space="preserve">/2025, </w:t>
      </w:r>
      <w:r w:rsidRPr="00B8497B">
        <w:rPr>
          <w:rFonts w:ascii="Arial" w:hAnsi="Arial" w:cs="Arial"/>
          <w:sz w:val="24"/>
          <w:szCs w:val="24"/>
        </w:rPr>
        <w:t>mediante as cláusulas e condições a seguir estabelecidas:</w:t>
      </w:r>
    </w:p>
    <w:p w14:paraId="762B4A94" w14:textId="77777777" w:rsidR="007F2ABE" w:rsidRPr="008F57B0" w:rsidRDefault="007F2ABE" w:rsidP="00C81132">
      <w:pPr>
        <w:ind w:left="-426" w:right="-285" w:firstLine="1134"/>
        <w:jc w:val="both"/>
        <w:rPr>
          <w:rFonts w:ascii="Arial" w:hAnsi="Arial" w:cs="Arial"/>
          <w:b/>
          <w:sz w:val="24"/>
          <w:szCs w:val="24"/>
        </w:rPr>
      </w:pPr>
      <w:r w:rsidRPr="008F57B0">
        <w:rPr>
          <w:rFonts w:ascii="Arial" w:hAnsi="Arial" w:cs="Arial"/>
          <w:b/>
          <w:sz w:val="24"/>
          <w:szCs w:val="24"/>
        </w:rPr>
        <w:t>CLÁUSULA PRIMEIRA – OBJETO</w:t>
      </w:r>
    </w:p>
    <w:p w14:paraId="75D912E3" w14:textId="77777777" w:rsidR="007F2ABE" w:rsidRPr="00174366" w:rsidRDefault="007F2ABE" w:rsidP="00CB7D82">
      <w:pPr>
        <w:pStyle w:val="PargrafodaLista"/>
        <w:numPr>
          <w:ilvl w:val="0"/>
          <w:numId w:val="3"/>
        </w:numPr>
        <w:suppressAutoHyphens/>
        <w:autoSpaceDE w:val="0"/>
        <w:autoSpaceDN w:val="0"/>
        <w:adjustRightInd w:val="0"/>
        <w:ind w:left="284" w:right="-285"/>
        <w:jc w:val="both"/>
        <w:rPr>
          <w:rFonts w:ascii="Arial" w:hAnsi="Arial" w:cs="Arial"/>
          <w:sz w:val="24"/>
          <w:szCs w:val="24"/>
        </w:rPr>
      </w:pPr>
      <w:r w:rsidRPr="00174366">
        <w:rPr>
          <w:rFonts w:ascii="Arial" w:hAnsi="Arial" w:cs="Arial"/>
          <w:sz w:val="24"/>
          <w:szCs w:val="24"/>
        </w:rPr>
        <w:t>O presente CONTR</w:t>
      </w:r>
      <w:r w:rsidR="0071779B" w:rsidRPr="00174366">
        <w:rPr>
          <w:rFonts w:ascii="Arial" w:hAnsi="Arial" w:cs="Arial"/>
          <w:sz w:val="24"/>
          <w:szCs w:val="24"/>
        </w:rPr>
        <w:t>ATO tem por objeto e finalidade</w:t>
      </w:r>
      <w:r w:rsidR="00612793" w:rsidRPr="00174366">
        <w:rPr>
          <w:rFonts w:ascii="Arial" w:hAnsi="Arial" w:cs="Arial"/>
          <w:sz w:val="24"/>
          <w:szCs w:val="24"/>
        </w:rPr>
        <w:t xml:space="preserve">: </w:t>
      </w:r>
    </w:p>
    <w:p w14:paraId="6163F3B7" w14:textId="740300B4" w:rsidR="00A51963" w:rsidRDefault="000B6954" w:rsidP="00A51963">
      <w:pPr>
        <w:pStyle w:val="WW-Recuonormal"/>
        <w:tabs>
          <w:tab w:val="left" w:pos="426"/>
        </w:tabs>
        <w:spacing w:before="0" w:after="0"/>
        <w:ind w:left="-567" w:right="-568"/>
        <w:rPr>
          <w:rFonts w:eastAsia="Times New Roman"/>
          <w:sz w:val="24"/>
          <w:szCs w:val="24"/>
          <w:lang w:eastAsia="pt-BR"/>
        </w:rPr>
      </w:pPr>
      <w:r w:rsidRPr="00B95CBB">
        <w:rPr>
          <w:b/>
          <w:bCs/>
          <w:sz w:val="24"/>
          <w:szCs w:val="24"/>
        </w:rPr>
        <w:t xml:space="preserve">1.1 </w:t>
      </w:r>
      <w:r w:rsidR="009E0109" w:rsidRPr="00B95CBB">
        <w:rPr>
          <w:b/>
          <w:bCs/>
          <w:sz w:val="24"/>
          <w:szCs w:val="24"/>
        </w:rPr>
        <w:t>-</w:t>
      </w:r>
      <w:r w:rsidR="009E0109" w:rsidRPr="0003382A">
        <w:rPr>
          <w:sz w:val="24"/>
          <w:szCs w:val="24"/>
        </w:rPr>
        <w:t xml:space="preserve"> </w:t>
      </w:r>
      <w:r w:rsidR="00A51963">
        <w:rPr>
          <w:rFonts w:eastAsia="Times New Roman"/>
          <w:sz w:val="24"/>
          <w:szCs w:val="24"/>
          <w:lang w:eastAsia="pt-BR"/>
        </w:rPr>
        <w:t>C</w:t>
      </w:r>
      <w:r w:rsidR="00A51963" w:rsidRPr="00F530B6">
        <w:rPr>
          <w:rFonts w:eastAsia="Times New Roman"/>
          <w:sz w:val="24"/>
          <w:szCs w:val="24"/>
          <w:lang w:eastAsia="pt-BR"/>
        </w:rPr>
        <w:t xml:space="preserve">ontratação </w:t>
      </w:r>
      <w:r w:rsidR="00A51963" w:rsidRPr="00F05D3F">
        <w:rPr>
          <w:rFonts w:eastAsia="Times New Roman"/>
          <w:sz w:val="24"/>
          <w:szCs w:val="24"/>
          <w:lang w:eastAsia="pt-BR"/>
        </w:rPr>
        <w:t>de empresa especializada para planejar, organizar e realizar concurso público, para preenchimento de vagas e formação de cadastro reserva para o Município de São Valentim do Sul, incluindo a realização de inscrições pela internet, a elaboração de editais, a organização e contratação do espaço físico para realização</w:t>
      </w:r>
      <w:r w:rsidR="00A51963">
        <w:rPr>
          <w:rFonts w:eastAsia="Times New Roman"/>
          <w:sz w:val="24"/>
          <w:szCs w:val="24"/>
          <w:lang w:eastAsia="pt-BR"/>
        </w:rPr>
        <w:t xml:space="preserve"> </w:t>
      </w:r>
      <w:r w:rsidR="00A51963" w:rsidRPr="00F05D3F">
        <w:rPr>
          <w:rFonts w:eastAsia="Times New Roman"/>
          <w:sz w:val="24"/>
          <w:szCs w:val="24"/>
          <w:lang w:eastAsia="pt-BR"/>
        </w:rPr>
        <w:t>das provas, a aplicação das provas, com processamento das notas, análise e</w:t>
      </w:r>
      <w:r w:rsidR="00A51963">
        <w:rPr>
          <w:rFonts w:eastAsia="Times New Roman"/>
          <w:sz w:val="24"/>
          <w:szCs w:val="24"/>
          <w:lang w:eastAsia="pt-BR"/>
        </w:rPr>
        <w:t xml:space="preserve"> </w:t>
      </w:r>
      <w:r w:rsidR="00A51963" w:rsidRPr="00F05D3F">
        <w:rPr>
          <w:rFonts w:eastAsia="Times New Roman"/>
          <w:sz w:val="24"/>
          <w:szCs w:val="24"/>
          <w:lang w:eastAsia="pt-BR"/>
        </w:rPr>
        <w:t>julgamento de possíveis recursos, relatórios de inscrições por cargo, bem como de classificação final, até a homologação do resultado final</w:t>
      </w:r>
      <w:r w:rsidR="00A51963">
        <w:rPr>
          <w:rFonts w:eastAsia="Times New Roman"/>
          <w:sz w:val="24"/>
          <w:szCs w:val="24"/>
          <w:lang w:eastAsia="pt-BR"/>
        </w:rPr>
        <w:t>.</w:t>
      </w:r>
    </w:p>
    <w:p w14:paraId="5289A6CB" w14:textId="77777777" w:rsidR="00A51963" w:rsidRDefault="00A51963" w:rsidP="00A51963">
      <w:pPr>
        <w:pStyle w:val="WW-Recuonormal"/>
        <w:tabs>
          <w:tab w:val="left" w:pos="426"/>
        </w:tabs>
        <w:spacing w:before="0" w:after="0"/>
        <w:ind w:left="-567" w:right="-994"/>
        <w:rPr>
          <w:rFonts w:eastAsia="Times New Roman"/>
          <w:sz w:val="24"/>
          <w:szCs w:val="24"/>
          <w:lang w:eastAsia="pt-BR"/>
        </w:rPr>
      </w:pPr>
    </w:p>
    <w:p w14:paraId="05D0A87E" w14:textId="77777777" w:rsidR="00A51963" w:rsidRPr="007046CE" w:rsidRDefault="00A51963" w:rsidP="00A51963">
      <w:pPr>
        <w:pStyle w:val="PargrafodaLista"/>
        <w:widowControl w:val="0"/>
        <w:numPr>
          <w:ilvl w:val="2"/>
          <w:numId w:val="5"/>
        </w:numPr>
        <w:tabs>
          <w:tab w:val="left" w:pos="907"/>
        </w:tabs>
        <w:autoSpaceDE w:val="0"/>
        <w:autoSpaceDN w:val="0"/>
        <w:spacing w:before="197" w:after="0" w:line="240" w:lineRule="auto"/>
        <w:contextualSpacing w:val="0"/>
        <w:jc w:val="both"/>
        <w:rPr>
          <w:rFonts w:ascii="Arial" w:hAnsi="Arial" w:cs="Arial"/>
          <w:sz w:val="24"/>
          <w:szCs w:val="24"/>
        </w:rPr>
      </w:pPr>
      <w:r w:rsidRPr="007046CE">
        <w:rPr>
          <w:rFonts w:ascii="Arial" w:hAnsi="Arial" w:cs="Arial"/>
          <w:sz w:val="24"/>
          <w:szCs w:val="24"/>
          <w:u w:val="single"/>
        </w:rPr>
        <w:t>Tabela de Cargos:</w:t>
      </w:r>
    </w:p>
    <w:p w14:paraId="30DCAF15" w14:textId="77777777" w:rsidR="00A51963" w:rsidRPr="007046CE" w:rsidRDefault="00A51963" w:rsidP="00A51963">
      <w:pPr>
        <w:pStyle w:val="Corpodetexto"/>
        <w:spacing w:before="6"/>
        <w:rPr>
          <w:rFonts w:ascii="Arial" w:hAnsi="Arial" w:cs="Arial"/>
        </w:rPr>
      </w:pPr>
    </w:p>
    <w:tbl>
      <w:tblPr>
        <w:tblW w:w="10491" w:type="dxa"/>
        <w:tblInd w:w="-434"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ayout w:type="fixed"/>
        <w:tblCellMar>
          <w:left w:w="0" w:type="dxa"/>
          <w:right w:w="0" w:type="dxa"/>
        </w:tblCellMar>
        <w:tblLook w:val="01E0" w:firstRow="1" w:lastRow="1" w:firstColumn="1" w:lastColumn="1" w:noHBand="0" w:noVBand="0"/>
      </w:tblPr>
      <w:tblGrid>
        <w:gridCol w:w="551"/>
        <w:gridCol w:w="2665"/>
        <w:gridCol w:w="2172"/>
        <w:gridCol w:w="992"/>
        <w:gridCol w:w="1984"/>
        <w:gridCol w:w="1418"/>
        <w:gridCol w:w="709"/>
      </w:tblGrid>
      <w:tr w:rsidR="000F3B79" w:rsidRPr="007046CE" w14:paraId="2DDF2BD9" w14:textId="77777777" w:rsidTr="000F3B79">
        <w:trPr>
          <w:trHeight w:val="665"/>
        </w:trPr>
        <w:tc>
          <w:tcPr>
            <w:tcW w:w="551" w:type="dxa"/>
            <w:tcBorders>
              <w:top w:val="single" w:sz="6" w:space="0" w:color="666666"/>
              <w:left w:val="single" w:sz="6" w:space="0" w:color="666666"/>
              <w:bottom w:val="single" w:sz="6" w:space="0" w:color="666666"/>
              <w:right w:val="single" w:sz="6" w:space="0" w:color="666666"/>
            </w:tcBorders>
            <w:shd w:val="clear" w:color="auto" w:fill="D8D8D8"/>
            <w:vAlign w:val="center"/>
          </w:tcPr>
          <w:p w14:paraId="1D359325" w14:textId="77777777" w:rsidR="000F3B79" w:rsidRPr="000F3B79" w:rsidRDefault="000F3B79" w:rsidP="00A10E67">
            <w:pPr>
              <w:pStyle w:val="TableParagraph"/>
              <w:spacing w:before="1"/>
              <w:rPr>
                <w:sz w:val="20"/>
                <w:szCs w:val="20"/>
              </w:rPr>
            </w:pPr>
          </w:p>
          <w:p w14:paraId="2B5AB61A" w14:textId="77777777" w:rsidR="000F3B79" w:rsidRPr="000F3B79" w:rsidRDefault="000F3B79" w:rsidP="00A10E67">
            <w:pPr>
              <w:pStyle w:val="TableParagraph"/>
              <w:ind w:left="27" w:right="14"/>
              <w:rPr>
                <w:b/>
                <w:sz w:val="20"/>
                <w:szCs w:val="20"/>
              </w:rPr>
            </w:pPr>
            <w:r w:rsidRPr="000F3B79">
              <w:rPr>
                <w:b/>
                <w:w w:val="105"/>
                <w:sz w:val="20"/>
                <w:szCs w:val="20"/>
              </w:rPr>
              <w:t>Nº</w:t>
            </w:r>
          </w:p>
        </w:tc>
        <w:tc>
          <w:tcPr>
            <w:tcW w:w="2665" w:type="dxa"/>
            <w:tcBorders>
              <w:top w:val="single" w:sz="6" w:space="0" w:color="666666"/>
              <w:left w:val="single" w:sz="6" w:space="0" w:color="666666"/>
              <w:bottom w:val="single" w:sz="6" w:space="0" w:color="666666"/>
              <w:right w:val="single" w:sz="6" w:space="0" w:color="666666"/>
            </w:tcBorders>
            <w:shd w:val="clear" w:color="auto" w:fill="D8D8D8"/>
            <w:vAlign w:val="center"/>
          </w:tcPr>
          <w:p w14:paraId="5208DE1C" w14:textId="77777777" w:rsidR="000F3B79" w:rsidRPr="000F3B79" w:rsidRDefault="000F3B79" w:rsidP="00A10E67">
            <w:pPr>
              <w:pStyle w:val="TableParagraph"/>
              <w:spacing w:before="1"/>
              <w:rPr>
                <w:sz w:val="20"/>
                <w:szCs w:val="20"/>
              </w:rPr>
            </w:pPr>
          </w:p>
          <w:p w14:paraId="393DA9C5" w14:textId="77777777" w:rsidR="000F3B79" w:rsidRPr="000F3B79" w:rsidRDefault="000F3B79" w:rsidP="00A10E67">
            <w:pPr>
              <w:pStyle w:val="TableParagraph"/>
              <w:ind w:left="34" w:right="19"/>
              <w:rPr>
                <w:b/>
                <w:sz w:val="20"/>
                <w:szCs w:val="20"/>
              </w:rPr>
            </w:pPr>
            <w:r w:rsidRPr="000F3B79">
              <w:rPr>
                <w:b/>
                <w:w w:val="105"/>
                <w:sz w:val="20"/>
                <w:szCs w:val="20"/>
              </w:rPr>
              <w:t>CARGO</w:t>
            </w:r>
          </w:p>
        </w:tc>
        <w:tc>
          <w:tcPr>
            <w:tcW w:w="2172" w:type="dxa"/>
            <w:tcBorders>
              <w:top w:val="single" w:sz="6" w:space="0" w:color="666666"/>
              <w:left w:val="single" w:sz="6" w:space="0" w:color="666666"/>
              <w:bottom w:val="single" w:sz="6" w:space="0" w:color="666666"/>
              <w:right w:val="single" w:sz="6" w:space="0" w:color="666666"/>
            </w:tcBorders>
            <w:shd w:val="clear" w:color="auto" w:fill="D8D8D8"/>
            <w:vAlign w:val="center"/>
          </w:tcPr>
          <w:p w14:paraId="0DA6BCFE" w14:textId="77777777" w:rsidR="000F3B79" w:rsidRPr="000F3B79" w:rsidRDefault="000F3B79" w:rsidP="00A10E67">
            <w:pPr>
              <w:pStyle w:val="TableParagraph"/>
              <w:spacing w:before="1"/>
              <w:rPr>
                <w:sz w:val="20"/>
                <w:szCs w:val="20"/>
              </w:rPr>
            </w:pPr>
          </w:p>
          <w:p w14:paraId="50AD0841" w14:textId="77777777" w:rsidR="000F3B79" w:rsidRPr="000F3B79" w:rsidRDefault="000F3B79" w:rsidP="00A10E67">
            <w:pPr>
              <w:pStyle w:val="TableParagraph"/>
              <w:ind w:left="27" w:right="13"/>
              <w:rPr>
                <w:b/>
                <w:sz w:val="20"/>
                <w:szCs w:val="20"/>
              </w:rPr>
            </w:pPr>
            <w:r w:rsidRPr="000F3B79">
              <w:rPr>
                <w:b/>
                <w:w w:val="105"/>
                <w:sz w:val="20"/>
                <w:szCs w:val="20"/>
              </w:rPr>
              <w:t>NÍVEL</w:t>
            </w:r>
          </w:p>
        </w:tc>
        <w:tc>
          <w:tcPr>
            <w:tcW w:w="992" w:type="dxa"/>
            <w:tcBorders>
              <w:top w:val="single" w:sz="6" w:space="0" w:color="666666"/>
              <w:left w:val="single" w:sz="6" w:space="0" w:color="666666"/>
              <w:bottom w:val="single" w:sz="6" w:space="0" w:color="666666"/>
              <w:right w:val="single" w:sz="6" w:space="0" w:color="666666"/>
            </w:tcBorders>
            <w:shd w:val="clear" w:color="auto" w:fill="D8D8D8"/>
            <w:vAlign w:val="center"/>
          </w:tcPr>
          <w:p w14:paraId="1922975B" w14:textId="77777777" w:rsidR="000F3B79" w:rsidRPr="000F3B79" w:rsidRDefault="000F3B79" w:rsidP="00A10E67">
            <w:pPr>
              <w:pStyle w:val="TableParagraph"/>
              <w:spacing w:before="1"/>
              <w:rPr>
                <w:sz w:val="20"/>
                <w:szCs w:val="20"/>
              </w:rPr>
            </w:pPr>
          </w:p>
          <w:p w14:paraId="5F154D8E" w14:textId="77777777" w:rsidR="000F3B79" w:rsidRPr="000F3B79" w:rsidRDefault="000F3B79" w:rsidP="00A10E67">
            <w:pPr>
              <w:pStyle w:val="TableParagraph"/>
              <w:ind w:left="137" w:right="123"/>
              <w:rPr>
                <w:b/>
                <w:sz w:val="20"/>
                <w:szCs w:val="20"/>
              </w:rPr>
            </w:pPr>
            <w:r w:rsidRPr="000F3B79">
              <w:rPr>
                <w:b/>
                <w:w w:val="105"/>
                <w:sz w:val="20"/>
                <w:szCs w:val="20"/>
              </w:rPr>
              <w:t>PROVA</w:t>
            </w:r>
          </w:p>
        </w:tc>
        <w:tc>
          <w:tcPr>
            <w:tcW w:w="1984" w:type="dxa"/>
            <w:tcBorders>
              <w:top w:val="single" w:sz="6" w:space="0" w:color="666666"/>
              <w:left w:val="single" w:sz="6" w:space="0" w:color="666666"/>
              <w:bottom w:val="single" w:sz="6" w:space="0" w:color="666666"/>
              <w:right w:val="single" w:sz="6" w:space="0" w:color="666666"/>
            </w:tcBorders>
            <w:shd w:val="clear" w:color="auto" w:fill="D8D8D8"/>
          </w:tcPr>
          <w:p w14:paraId="3B8ADFB1" w14:textId="77777777" w:rsidR="000F3B79" w:rsidRPr="000F3B79" w:rsidRDefault="000F3B79" w:rsidP="00A10E67">
            <w:pPr>
              <w:pStyle w:val="TableParagraph"/>
              <w:spacing w:before="1"/>
              <w:rPr>
                <w:sz w:val="20"/>
                <w:szCs w:val="20"/>
              </w:rPr>
            </w:pPr>
          </w:p>
        </w:tc>
        <w:tc>
          <w:tcPr>
            <w:tcW w:w="1418" w:type="dxa"/>
            <w:tcBorders>
              <w:top w:val="single" w:sz="6" w:space="0" w:color="666666"/>
              <w:left w:val="single" w:sz="6" w:space="0" w:color="666666"/>
              <w:bottom w:val="single" w:sz="6" w:space="0" w:color="666666"/>
              <w:right w:val="single" w:sz="6" w:space="0" w:color="666666"/>
            </w:tcBorders>
            <w:shd w:val="clear" w:color="auto" w:fill="D8D8D8"/>
            <w:vAlign w:val="center"/>
          </w:tcPr>
          <w:p w14:paraId="4F4D3613" w14:textId="741743A4" w:rsidR="000F3B79" w:rsidRPr="000F3B79" w:rsidRDefault="000F3B79" w:rsidP="00A10E67">
            <w:pPr>
              <w:pStyle w:val="TableParagraph"/>
              <w:spacing w:before="1"/>
              <w:rPr>
                <w:sz w:val="20"/>
                <w:szCs w:val="20"/>
              </w:rPr>
            </w:pPr>
          </w:p>
          <w:p w14:paraId="6020498C" w14:textId="77777777" w:rsidR="000F3B79" w:rsidRPr="000F3B79" w:rsidRDefault="000F3B79" w:rsidP="00A10E67">
            <w:pPr>
              <w:pStyle w:val="TableParagraph"/>
              <w:ind w:left="26" w:right="10"/>
              <w:rPr>
                <w:b/>
                <w:sz w:val="20"/>
                <w:szCs w:val="20"/>
              </w:rPr>
            </w:pPr>
            <w:r w:rsidRPr="000F3B79">
              <w:rPr>
                <w:b/>
                <w:sz w:val="20"/>
                <w:szCs w:val="20"/>
              </w:rPr>
              <w:t>VENCIMENTO</w:t>
            </w:r>
          </w:p>
        </w:tc>
        <w:tc>
          <w:tcPr>
            <w:tcW w:w="709" w:type="dxa"/>
            <w:tcBorders>
              <w:top w:val="single" w:sz="6" w:space="0" w:color="666666"/>
              <w:left w:val="single" w:sz="6" w:space="0" w:color="666666"/>
              <w:bottom w:val="single" w:sz="6" w:space="0" w:color="666666"/>
              <w:right w:val="single" w:sz="6" w:space="0" w:color="666666"/>
            </w:tcBorders>
            <w:shd w:val="clear" w:color="auto" w:fill="D8D8D8"/>
            <w:vAlign w:val="center"/>
          </w:tcPr>
          <w:p w14:paraId="51B2671C" w14:textId="77777777" w:rsidR="000F3B79" w:rsidRPr="000F3B79" w:rsidRDefault="000F3B79" w:rsidP="00A10E67">
            <w:pPr>
              <w:pStyle w:val="TableParagraph"/>
              <w:spacing w:before="1"/>
              <w:rPr>
                <w:sz w:val="20"/>
                <w:szCs w:val="20"/>
              </w:rPr>
            </w:pPr>
          </w:p>
          <w:p w14:paraId="442A828D" w14:textId="77777777" w:rsidR="000F3B79" w:rsidRPr="000F3B79" w:rsidRDefault="000F3B79" w:rsidP="00A10E67">
            <w:pPr>
              <w:pStyle w:val="TableParagraph"/>
              <w:ind w:right="70"/>
              <w:rPr>
                <w:b/>
                <w:sz w:val="20"/>
                <w:szCs w:val="20"/>
              </w:rPr>
            </w:pPr>
            <w:r w:rsidRPr="000F3B79">
              <w:rPr>
                <w:b/>
                <w:w w:val="105"/>
                <w:sz w:val="20"/>
                <w:szCs w:val="20"/>
              </w:rPr>
              <w:t>VAGAS</w:t>
            </w:r>
          </w:p>
        </w:tc>
      </w:tr>
      <w:tr w:rsidR="000F3B79" w:rsidRPr="007046CE" w14:paraId="0617622E" w14:textId="77777777" w:rsidTr="000F3B79">
        <w:trPr>
          <w:trHeight w:val="665"/>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65A1E864" w14:textId="77777777" w:rsidR="000F3B79" w:rsidRPr="000F3B79" w:rsidRDefault="000F3B79" w:rsidP="00A10E67">
            <w:pPr>
              <w:pStyle w:val="TableParagraph"/>
              <w:ind w:left="28" w:right="14"/>
              <w:rPr>
                <w:sz w:val="20"/>
                <w:szCs w:val="20"/>
              </w:rPr>
            </w:pPr>
            <w:r w:rsidRPr="000F3B79">
              <w:rPr>
                <w:w w:val="105"/>
                <w:sz w:val="20"/>
                <w:szCs w:val="20"/>
              </w:rPr>
              <w:t>01</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0F5D25E3" w14:textId="77777777" w:rsidR="000F3B79" w:rsidRPr="000F3B79" w:rsidRDefault="000F3B79" w:rsidP="00A10E67">
            <w:pPr>
              <w:pStyle w:val="TableParagraph"/>
              <w:ind w:left="34" w:right="19"/>
              <w:rPr>
                <w:sz w:val="20"/>
                <w:szCs w:val="20"/>
              </w:rPr>
            </w:pPr>
            <w:r w:rsidRPr="000F3B79">
              <w:rPr>
                <w:sz w:val="20"/>
                <w:szCs w:val="20"/>
              </w:rPr>
              <w:t>AGENTE ADMINISTRATIVO – 40H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03833BFA" w14:textId="77777777" w:rsidR="000F3B79" w:rsidRPr="000F3B79" w:rsidRDefault="000F3B79" w:rsidP="00A10E67">
            <w:pPr>
              <w:pStyle w:val="TableParagraph"/>
              <w:ind w:left="26" w:right="13"/>
              <w:rPr>
                <w:sz w:val="20"/>
                <w:szCs w:val="20"/>
              </w:rPr>
            </w:pPr>
            <w:r w:rsidRPr="000F3B79">
              <w:rPr>
                <w:w w:val="105"/>
                <w:sz w:val="20"/>
                <w:szCs w:val="20"/>
              </w:rPr>
              <w:t>MÉDIO COMPLETO</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5CA0965F" w14:textId="77777777" w:rsidR="000F3B79" w:rsidRPr="000F3B79" w:rsidRDefault="000F3B79" w:rsidP="00A10E67">
            <w:pPr>
              <w:pStyle w:val="TableParagraph"/>
              <w:ind w:left="137" w:right="124"/>
              <w:rPr>
                <w:sz w:val="20"/>
                <w:szCs w:val="20"/>
              </w:rPr>
            </w:pPr>
            <w:r w:rsidRPr="000F3B79">
              <w:rPr>
                <w:w w:val="105"/>
                <w:sz w:val="20"/>
                <w:szCs w:val="20"/>
              </w:rPr>
              <w:t>OBJETIVA</w:t>
            </w:r>
          </w:p>
        </w:tc>
        <w:tc>
          <w:tcPr>
            <w:tcW w:w="1984" w:type="dxa"/>
            <w:tcBorders>
              <w:top w:val="single" w:sz="6" w:space="0" w:color="666666"/>
              <w:left w:val="single" w:sz="6" w:space="0" w:color="666666"/>
              <w:bottom w:val="single" w:sz="6" w:space="0" w:color="666666"/>
              <w:right w:val="single" w:sz="6" w:space="0" w:color="666666"/>
            </w:tcBorders>
          </w:tcPr>
          <w:p w14:paraId="77C233F4" w14:textId="34C4CA83" w:rsidR="000F3B79" w:rsidRPr="000F3B79" w:rsidRDefault="000F3B79" w:rsidP="00A10E67">
            <w:pPr>
              <w:pStyle w:val="TableParagraph"/>
              <w:ind w:left="25" w:right="10"/>
              <w:rPr>
                <w:w w:val="105"/>
                <w:sz w:val="20"/>
                <w:szCs w:val="20"/>
              </w:rPr>
            </w:pPr>
            <w:r>
              <w:rPr>
                <w:w w:val="105"/>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7B5AF54" w14:textId="59B45F8B" w:rsidR="000F3B79" w:rsidRPr="000F3B79" w:rsidRDefault="000F3B79" w:rsidP="00A10E67">
            <w:pPr>
              <w:pStyle w:val="TableParagraph"/>
              <w:ind w:left="25" w:right="10"/>
              <w:rPr>
                <w:sz w:val="20"/>
                <w:szCs w:val="20"/>
              </w:rPr>
            </w:pPr>
            <w:r w:rsidRPr="000F3B79">
              <w:rPr>
                <w:w w:val="105"/>
                <w:sz w:val="20"/>
                <w:szCs w:val="20"/>
              </w:rPr>
              <w:t>R$ 2.844,27</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3013E3D0" w14:textId="77777777" w:rsidR="000F3B79" w:rsidRPr="000F3B79" w:rsidRDefault="000F3B79" w:rsidP="00A10E67">
            <w:pPr>
              <w:pStyle w:val="TableParagraph"/>
              <w:rPr>
                <w:sz w:val="20"/>
                <w:szCs w:val="20"/>
              </w:rPr>
            </w:pPr>
            <w:r w:rsidRPr="000F3B79">
              <w:rPr>
                <w:w w:val="105"/>
                <w:sz w:val="20"/>
                <w:szCs w:val="20"/>
              </w:rPr>
              <w:t>01 + C.R.</w:t>
            </w:r>
          </w:p>
        </w:tc>
      </w:tr>
      <w:tr w:rsidR="000F3B79" w:rsidRPr="007046CE" w14:paraId="2C52BFD8" w14:textId="77777777" w:rsidTr="000F3B79">
        <w:trPr>
          <w:trHeight w:val="896"/>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4A1E3A5B" w14:textId="77777777" w:rsidR="000F3B79" w:rsidRPr="000F3B79" w:rsidRDefault="000F3B79" w:rsidP="00A10E67">
            <w:pPr>
              <w:pStyle w:val="TableParagraph"/>
              <w:spacing w:before="151"/>
              <w:ind w:left="28" w:right="14"/>
              <w:rPr>
                <w:sz w:val="20"/>
                <w:szCs w:val="20"/>
              </w:rPr>
            </w:pPr>
            <w:r w:rsidRPr="000F3B79">
              <w:rPr>
                <w:sz w:val="20"/>
                <w:szCs w:val="20"/>
              </w:rPr>
              <w:t>02</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04B17F04" w14:textId="77777777" w:rsidR="000F3B79" w:rsidRPr="000F3B79" w:rsidRDefault="000F3B79" w:rsidP="00A10E67">
            <w:pPr>
              <w:pStyle w:val="TableParagraph"/>
              <w:spacing w:before="151"/>
              <w:ind w:left="33" w:right="19"/>
              <w:rPr>
                <w:sz w:val="20"/>
                <w:szCs w:val="20"/>
              </w:rPr>
            </w:pPr>
            <w:r w:rsidRPr="000F3B79">
              <w:rPr>
                <w:sz w:val="20"/>
                <w:szCs w:val="20"/>
              </w:rPr>
              <w:t>AGENTE DE CONTROLE INTERNO – 20H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28627AA5" w14:textId="77777777" w:rsidR="000F3B79" w:rsidRPr="000F3B79" w:rsidRDefault="000F3B79" w:rsidP="00A10E67">
            <w:pPr>
              <w:pStyle w:val="TableParagraph"/>
              <w:spacing w:before="151"/>
              <w:ind w:left="26" w:right="13"/>
              <w:rPr>
                <w:sz w:val="20"/>
                <w:szCs w:val="20"/>
              </w:rPr>
            </w:pPr>
            <w:r w:rsidRPr="000F3B79">
              <w:rPr>
                <w:sz w:val="20"/>
                <w:szCs w:val="20"/>
              </w:rPr>
              <w:t>SUPERIOR COMPLETO EM CONTABILIDADE, ADMINISTRAÇÃO, ECONOMIA OU DIREITO COM REGISTRO CONSELHO</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6507DCA3" w14:textId="77777777" w:rsidR="000F3B79" w:rsidRPr="000F3B79" w:rsidRDefault="000F3B79" w:rsidP="00A10E67">
            <w:pPr>
              <w:pStyle w:val="TableParagraph"/>
              <w:spacing w:line="300" w:lineRule="auto"/>
              <w:ind w:right="94"/>
              <w:rPr>
                <w:sz w:val="20"/>
                <w:szCs w:val="20"/>
              </w:rPr>
            </w:pPr>
            <w:r w:rsidRPr="000F3B79">
              <w:rPr>
                <w:sz w:val="20"/>
                <w:szCs w:val="20"/>
              </w:rPr>
              <w:t>OBJETIVA</w:t>
            </w:r>
          </w:p>
        </w:tc>
        <w:tc>
          <w:tcPr>
            <w:tcW w:w="1984" w:type="dxa"/>
            <w:tcBorders>
              <w:top w:val="single" w:sz="6" w:space="0" w:color="666666"/>
              <w:left w:val="single" w:sz="6" w:space="0" w:color="666666"/>
              <w:bottom w:val="single" w:sz="6" w:space="0" w:color="666666"/>
              <w:right w:val="single" w:sz="6" w:space="0" w:color="666666"/>
            </w:tcBorders>
          </w:tcPr>
          <w:p w14:paraId="4C8441A5" w14:textId="79C42B19" w:rsidR="000F3B79" w:rsidRPr="000F3B79" w:rsidRDefault="000F3B79" w:rsidP="00A10E67">
            <w:pPr>
              <w:pStyle w:val="TableParagraph"/>
              <w:spacing w:before="151"/>
              <w:ind w:left="25" w:right="10"/>
              <w:rPr>
                <w:sz w:val="20"/>
                <w:szCs w:val="20"/>
              </w:rPr>
            </w:pPr>
            <w:r w:rsidRPr="000F3B79">
              <w:rPr>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79A84B1A" w14:textId="70501D63" w:rsidR="000F3B79" w:rsidRPr="000F3B79" w:rsidRDefault="000F3B79" w:rsidP="00A10E67">
            <w:pPr>
              <w:pStyle w:val="TableParagraph"/>
              <w:spacing w:before="151"/>
              <w:ind w:left="25" w:right="10"/>
              <w:rPr>
                <w:sz w:val="20"/>
                <w:szCs w:val="20"/>
              </w:rPr>
            </w:pPr>
            <w:r w:rsidRPr="000F3B79">
              <w:rPr>
                <w:sz w:val="20"/>
                <w:szCs w:val="20"/>
              </w:rPr>
              <w:t>R$ 3.043,86</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4856283E" w14:textId="77777777" w:rsidR="000F3B79" w:rsidRPr="000F3B79" w:rsidRDefault="000F3B79" w:rsidP="00A10E67">
            <w:pPr>
              <w:pStyle w:val="TableParagraph"/>
              <w:spacing w:before="151"/>
              <w:ind w:right="12"/>
              <w:rPr>
                <w:sz w:val="20"/>
                <w:szCs w:val="20"/>
              </w:rPr>
            </w:pPr>
            <w:r w:rsidRPr="000F3B79">
              <w:rPr>
                <w:sz w:val="20"/>
                <w:szCs w:val="20"/>
              </w:rPr>
              <w:t>CR</w:t>
            </w:r>
          </w:p>
        </w:tc>
      </w:tr>
      <w:tr w:rsidR="000F3B79" w:rsidRPr="007046CE" w14:paraId="458C4941" w14:textId="77777777" w:rsidTr="000F3B79">
        <w:trPr>
          <w:trHeight w:val="896"/>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7D969BD4" w14:textId="77777777" w:rsidR="000F3B79" w:rsidRPr="000F3B79" w:rsidRDefault="000F3B79" w:rsidP="00A10E67">
            <w:pPr>
              <w:pStyle w:val="TableParagraph"/>
              <w:ind w:right="29"/>
              <w:rPr>
                <w:sz w:val="20"/>
                <w:szCs w:val="20"/>
              </w:rPr>
            </w:pPr>
            <w:r w:rsidRPr="000F3B79">
              <w:rPr>
                <w:sz w:val="20"/>
                <w:szCs w:val="20"/>
              </w:rPr>
              <w:t xml:space="preserve">     03</w:t>
            </w:r>
          </w:p>
          <w:p w14:paraId="15E51678" w14:textId="77777777" w:rsidR="000F3B79" w:rsidRPr="000F3B79" w:rsidRDefault="000F3B79" w:rsidP="00A10E67">
            <w:pPr>
              <w:pStyle w:val="TableParagraph"/>
              <w:spacing w:before="151"/>
              <w:ind w:left="28" w:right="14"/>
              <w:rPr>
                <w:sz w:val="20"/>
                <w:szCs w:val="20"/>
              </w:rPr>
            </w:pP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09BB637" w14:textId="77777777" w:rsidR="000F3B79" w:rsidRPr="000F3B79" w:rsidRDefault="000F3B79" w:rsidP="00A10E67">
            <w:pPr>
              <w:pStyle w:val="TableParagraph"/>
              <w:spacing w:before="151"/>
              <w:ind w:left="33" w:right="19"/>
              <w:rPr>
                <w:sz w:val="20"/>
                <w:szCs w:val="20"/>
              </w:rPr>
            </w:pPr>
            <w:r w:rsidRPr="000F3B79">
              <w:rPr>
                <w:sz w:val="20"/>
                <w:szCs w:val="20"/>
              </w:rPr>
              <w:t>ATENDENTE DE CONSULTÓRIO DENTÁRIO – 40H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40AA0D6F" w14:textId="77777777" w:rsidR="000F3B79" w:rsidRPr="000F3B79" w:rsidRDefault="000F3B79" w:rsidP="00A10E67">
            <w:pPr>
              <w:pStyle w:val="TableParagraph"/>
              <w:spacing w:before="151"/>
              <w:ind w:left="26" w:right="13"/>
              <w:rPr>
                <w:sz w:val="20"/>
                <w:szCs w:val="20"/>
              </w:rPr>
            </w:pPr>
            <w:r w:rsidRPr="000F3B79">
              <w:rPr>
                <w:sz w:val="20"/>
                <w:szCs w:val="20"/>
              </w:rPr>
              <w:t>MÉDIO COMPLETO E HABILITAÇÃO LEGAL</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56D230AB" w14:textId="77777777" w:rsidR="000F3B79" w:rsidRPr="000F3B79" w:rsidRDefault="000F3B79" w:rsidP="00A10E67">
            <w:pPr>
              <w:pStyle w:val="TableParagraph"/>
              <w:spacing w:line="300" w:lineRule="auto"/>
              <w:ind w:right="94"/>
              <w:rPr>
                <w:sz w:val="20"/>
                <w:szCs w:val="20"/>
              </w:rPr>
            </w:pPr>
            <w:r w:rsidRPr="000F3B79">
              <w:rPr>
                <w:sz w:val="20"/>
                <w:szCs w:val="20"/>
              </w:rPr>
              <w:t>OBJETIVA</w:t>
            </w:r>
          </w:p>
        </w:tc>
        <w:tc>
          <w:tcPr>
            <w:tcW w:w="1984" w:type="dxa"/>
            <w:tcBorders>
              <w:top w:val="single" w:sz="6" w:space="0" w:color="666666"/>
              <w:left w:val="single" w:sz="6" w:space="0" w:color="666666"/>
              <w:bottom w:val="single" w:sz="6" w:space="0" w:color="666666"/>
              <w:right w:val="single" w:sz="6" w:space="0" w:color="666666"/>
            </w:tcBorders>
          </w:tcPr>
          <w:p w14:paraId="43BEEB96" w14:textId="2FED26DD" w:rsidR="000F3B79" w:rsidRPr="000F3B79" w:rsidRDefault="000F3B79" w:rsidP="00A10E67">
            <w:pPr>
              <w:pStyle w:val="TableParagraph"/>
              <w:spacing w:before="151"/>
              <w:ind w:left="25" w:right="10"/>
              <w:rPr>
                <w:sz w:val="20"/>
                <w:szCs w:val="20"/>
              </w:rPr>
            </w:pPr>
            <w:r w:rsidRPr="000F3B79">
              <w:rPr>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58A1E5B0" w14:textId="08D73953" w:rsidR="000F3B79" w:rsidRPr="000F3B79" w:rsidRDefault="000F3B79" w:rsidP="00A10E67">
            <w:pPr>
              <w:pStyle w:val="TableParagraph"/>
              <w:spacing w:before="151"/>
              <w:ind w:left="25" w:right="10"/>
              <w:rPr>
                <w:sz w:val="20"/>
                <w:szCs w:val="20"/>
              </w:rPr>
            </w:pPr>
            <w:r w:rsidRPr="000F3B79">
              <w:rPr>
                <w:sz w:val="20"/>
                <w:szCs w:val="20"/>
              </w:rPr>
              <w:t>R$ 1.986,00</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55F57B69" w14:textId="77777777" w:rsidR="000F3B79" w:rsidRPr="000F3B79" w:rsidRDefault="000F3B79" w:rsidP="00A10E67">
            <w:pPr>
              <w:pStyle w:val="TableParagraph"/>
              <w:spacing w:before="151"/>
              <w:ind w:right="12"/>
              <w:rPr>
                <w:sz w:val="20"/>
                <w:szCs w:val="20"/>
              </w:rPr>
            </w:pPr>
            <w:r w:rsidRPr="000F3B79">
              <w:rPr>
                <w:sz w:val="20"/>
                <w:szCs w:val="20"/>
              </w:rPr>
              <w:t>01</w:t>
            </w:r>
          </w:p>
        </w:tc>
      </w:tr>
      <w:tr w:rsidR="000F3B79" w:rsidRPr="007046CE" w14:paraId="6B856AE5" w14:textId="77777777" w:rsidTr="000F3B79">
        <w:trPr>
          <w:trHeight w:val="896"/>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31E321D9" w14:textId="77777777" w:rsidR="000F3B79" w:rsidRPr="000F3B79" w:rsidRDefault="000F3B79" w:rsidP="00A10E67">
            <w:pPr>
              <w:pStyle w:val="TableParagraph"/>
              <w:spacing w:before="151"/>
              <w:ind w:left="28" w:right="14"/>
              <w:rPr>
                <w:sz w:val="20"/>
                <w:szCs w:val="20"/>
              </w:rPr>
            </w:pPr>
            <w:r w:rsidRPr="000F3B79">
              <w:rPr>
                <w:w w:val="105"/>
                <w:sz w:val="20"/>
                <w:szCs w:val="20"/>
              </w:rPr>
              <w:t>04</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71965680" w14:textId="77777777" w:rsidR="000F3B79" w:rsidRPr="000F3B79" w:rsidRDefault="000F3B79" w:rsidP="00A10E67">
            <w:pPr>
              <w:pStyle w:val="TableParagraph"/>
              <w:spacing w:before="151"/>
              <w:ind w:left="34" w:right="19"/>
              <w:rPr>
                <w:sz w:val="20"/>
                <w:szCs w:val="20"/>
              </w:rPr>
            </w:pPr>
            <w:r w:rsidRPr="000F3B79">
              <w:rPr>
                <w:w w:val="105"/>
                <w:sz w:val="20"/>
                <w:szCs w:val="20"/>
              </w:rPr>
              <w:t>BIÓLOGO – 40H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2F815015" w14:textId="77777777" w:rsidR="000F3B79" w:rsidRPr="000F3B79" w:rsidRDefault="000F3B79" w:rsidP="00A10E67">
            <w:pPr>
              <w:pStyle w:val="TableParagraph"/>
              <w:spacing w:before="151"/>
              <w:ind w:left="27" w:right="13"/>
              <w:rPr>
                <w:sz w:val="20"/>
                <w:szCs w:val="20"/>
              </w:rPr>
            </w:pPr>
            <w:r w:rsidRPr="000F3B79">
              <w:rPr>
                <w:sz w:val="20"/>
                <w:szCs w:val="20"/>
              </w:rPr>
              <w:t>SUPERIOR COM REGISTRO CONSELHO</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0EE9F88B" w14:textId="77777777" w:rsidR="000F3B79" w:rsidRPr="000F3B79" w:rsidRDefault="000F3B79" w:rsidP="00A10E67">
            <w:pPr>
              <w:pStyle w:val="TableParagraph"/>
              <w:spacing w:line="300" w:lineRule="auto"/>
              <w:ind w:left="164" w:right="94" w:hanging="94"/>
              <w:rPr>
                <w:sz w:val="20"/>
                <w:szCs w:val="20"/>
              </w:rPr>
            </w:pPr>
            <w:r w:rsidRPr="000F3B79">
              <w:rPr>
                <w:spacing w:val="-3"/>
                <w:w w:val="105"/>
                <w:sz w:val="20"/>
                <w:szCs w:val="20"/>
              </w:rPr>
              <w:t>OBJETIVA</w:t>
            </w:r>
          </w:p>
        </w:tc>
        <w:tc>
          <w:tcPr>
            <w:tcW w:w="1984" w:type="dxa"/>
            <w:tcBorders>
              <w:top w:val="single" w:sz="6" w:space="0" w:color="666666"/>
              <w:left w:val="single" w:sz="6" w:space="0" w:color="666666"/>
              <w:bottom w:val="single" w:sz="6" w:space="0" w:color="666666"/>
              <w:right w:val="single" w:sz="6" w:space="0" w:color="666666"/>
            </w:tcBorders>
          </w:tcPr>
          <w:p w14:paraId="2D5126A0" w14:textId="6DA0BFDF" w:rsidR="000F3B79" w:rsidRPr="000F3B79" w:rsidRDefault="000F3B79" w:rsidP="00A10E67">
            <w:pPr>
              <w:pStyle w:val="TableParagraph"/>
              <w:spacing w:before="151"/>
              <w:ind w:left="25" w:right="10"/>
              <w:rPr>
                <w:w w:val="105"/>
                <w:sz w:val="20"/>
                <w:szCs w:val="20"/>
              </w:rPr>
            </w:pPr>
            <w:r w:rsidRPr="000F3B79">
              <w:rPr>
                <w:w w:val="105"/>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40F0A7D7" w14:textId="0E60A972" w:rsidR="000F3B79" w:rsidRPr="000F3B79" w:rsidRDefault="000F3B79" w:rsidP="00A10E67">
            <w:pPr>
              <w:pStyle w:val="TableParagraph"/>
              <w:spacing w:before="151"/>
              <w:ind w:left="25" w:right="10"/>
              <w:rPr>
                <w:sz w:val="20"/>
                <w:szCs w:val="20"/>
              </w:rPr>
            </w:pPr>
            <w:r w:rsidRPr="000F3B79">
              <w:rPr>
                <w:w w:val="105"/>
                <w:sz w:val="20"/>
                <w:szCs w:val="20"/>
              </w:rPr>
              <w:t>R$ 4.989,95</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6B63B78C" w14:textId="77777777" w:rsidR="000F3B79" w:rsidRPr="000F3B79" w:rsidRDefault="000F3B79" w:rsidP="00A10E67">
            <w:pPr>
              <w:pStyle w:val="TableParagraph"/>
              <w:spacing w:before="151"/>
              <w:ind w:right="12"/>
              <w:rPr>
                <w:sz w:val="20"/>
                <w:szCs w:val="20"/>
              </w:rPr>
            </w:pPr>
            <w:r w:rsidRPr="000F3B79">
              <w:rPr>
                <w:w w:val="105"/>
                <w:sz w:val="20"/>
                <w:szCs w:val="20"/>
              </w:rPr>
              <w:t>01</w:t>
            </w:r>
          </w:p>
        </w:tc>
      </w:tr>
      <w:tr w:rsidR="000F3B79" w:rsidRPr="007046CE" w14:paraId="279F8FC9" w14:textId="77777777" w:rsidTr="000F3B79">
        <w:trPr>
          <w:trHeight w:val="896"/>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7862C8E7" w14:textId="77777777" w:rsidR="000F3B79" w:rsidRPr="000F3B79" w:rsidRDefault="000F3B79" w:rsidP="00A10E67">
            <w:pPr>
              <w:pStyle w:val="TableParagraph"/>
              <w:spacing w:before="151"/>
              <w:ind w:left="28" w:right="14"/>
              <w:rPr>
                <w:w w:val="105"/>
                <w:sz w:val="20"/>
                <w:szCs w:val="20"/>
              </w:rPr>
            </w:pPr>
            <w:r w:rsidRPr="000F3B79">
              <w:rPr>
                <w:w w:val="105"/>
                <w:sz w:val="20"/>
                <w:szCs w:val="20"/>
              </w:rPr>
              <w:t>05</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00C22D8C" w14:textId="77777777" w:rsidR="000F3B79" w:rsidRPr="000F3B79" w:rsidRDefault="000F3B79" w:rsidP="00A10E67">
            <w:pPr>
              <w:pStyle w:val="TableParagraph"/>
              <w:spacing w:before="151"/>
              <w:ind w:left="34" w:right="19"/>
              <w:rPr>
                <w:w w:val="105"/>
                <w:sz w:val="20"/>
                <w:szCs w:val="20"/>
              </w:rPr>
            </w:pPr>
            <w:r w:rsidRPr="000F3B79">
              <w:rPr>
                <w:w w:val="105"/>
                <w:sz w:val="20"/>
                <w:szCs w:val="20"/>
              </w:rPr>
              <w:t>FONOAUDIÓLOGO – 8H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345A0F6E" w14:textId="77777777" w:rsidR="000F3B79" w:rsidRPr="000F3B79" w:rsidRDefault="000F3B79" w:rsidP="00A10E67">
            <w:pPr>
              <w:pStyle w:val="TableParagraph"/>
              <w:spacing w:before="151"/>
              <w:ind w:left="27" w:right="13"/>
              <w:rPr>
                <w:sz w:val="20"/>
                <w:szCs w:val="20"/>
              </w:rPr>
            </w:pPr>
            <w:r w:rsidRPr="000F3B79">
              <w:rPr>
                <w:sz w:val="20"/>
                <w:szCs w:val="20"/>
              </w:rPr>
              <w:t>SUPERIOR</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7E0EB1F2" w14:textId="77777777" w:rsidR="000F3B79" w:rsidRPr="000F3B79" w:rsidRDefault="000F3B79" w:rsidP="00A10E67">
            <w:pPr>
              <w:pStyle w:val="TableParagraph"/>
              <w:spacing w:line="300" w:lineRule="auto"/>
              <w:ind w:left="164" w:right="94" w:hanging="94"/>
              <w:rPr>
                <w:spacing w:val="-3"/>
                <w:w w:val="105"/>
                <w:sz w:val="20"/>
                <w:szCs w:val="20"/>
              </w:rPr>
            </w:pPr>
            <w:r w:rsidRPr="000F3B79">
              <w:rPr>
                <w:spacing w:val="-3"/>
                <w:w w:val="105"/>
                <w:sz w:val="20"/>
                <w:szCs w:val="20"/>
              </w:rPr>
              <w:t>OBJETIVA</w:t>
            </w:r>
          </w:p>
        </w:tc>
        <w:tc>
          <w:tcPr>
            <w:tcW w:w="1984" w:type="dxa"/>
            <w:tcBorders>
              <w:top w:val="single" w:sz="6" w:space="0" w:color="666666"/>
              <w:left w:val="single" w:sz="6" w:space="0" w:color="666666"/>
              <w:bottom w:val="single" w:sz="6" w:space="0" w:color="666666"/>
              <w:right w:val="single" w:sz="6" w:space="0" w:color="666666"/>
            </w:tcBorders>
          </w:tcPr>
          <w:p w14:paraId="41E0C97F" w14:textId="5217C2C4" w:rsidR="000F3B79" w:rsidRPr="000F3B79" w:rsidRDefault="000F3B79" w:rsidP="00A10E67">
            <w:pPr>
              <w:pStyle w:val="TableParagraph"/>
              <w:spacing w:before="151"/>
              <w:ind w:left="25" w:right="10"/>
              <w:rPr>
                <w:w w:val="105"/>
                <w:sz w:val="20"/>
                <w:szCs w:val="20"/>
              </w:rPr>
            </w:pPr>
            <w:r w:rsidRPr="000F3B79">
              <w:rPr>
                <w:w w:val="105"/>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4CD8518" w14:textId="1D43820C" w:rsidR="000F3B79" w:rsidRPr="000F3B79" w:rsidRDefault="000F3B79" w:rsidP="00A10E67">
            <w:pPr>
              <w:pStyle w:val="TableParagraph"/>
              <w:spacing w:before="151"/>
              <w:ind w:left="25" w:right="10"/>
              <w:rPr>
                <w:w w:val="105"/>
                <w:sz w:val="20"/>
                <w:szCs w:val="20"/>
              </w:rPr>
            </w:pPr>
            <w:r w:rsidRPr="000F3B79">
              <w:rPr>
                <w:w w:val="105"/>
                <w:sz w:val="20"/>
                <w:szCs w:val="20"/>
              </w:rPr>
              <w:t>R$ 1.746,48</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2B77A271" w14:textId="77777777" w:rsidR="000F3B79" w:rsidRPr="000F3B79" w:rsidRDefault="000F3B79" w:rsidP="00A10E67">
            <w:pPr>
              <w:pStyle w:val="TableParagraph"/>
              <w:spacing w:before="151"/>
              <w:ind w:right="12"/>
              <w:rPr>
                <w:w w:val="105"/>
                <w:sz w:val="20"/>
                <w:szCs w:val="20"/>
              </w:rPr>
            </w:pPr>
            <w:r w:rsidRPr="000F3B79">
              <w:rPr>
                <w:w w:val="105"/>
                <w:sz w:val="20"/>
                <w:szCs w:val="20"/>
              </w:rPr>
              <w:t>CR</w:t>
            </w:r>
          </w:p>
        </w:tc>
      </w:tr>
      <w:tr w:rsidR="000F3B79" w:rsidRPr="007046CE" w14:paraId="004260D1" w14:textId="77777777" w:rsidTr="000F3B79">
        <w:trPr>
          <w:trHeight w:val="896"/>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2F5BD77B" w14:textId="77777777" w:rsidR="000F3B79" w:rsidRPr="000F3B79" w:rsidRDefault="000F3B79" w:rsidP="00A10E67">
            <w:pPr>
              <w:pStyle w:val="TableParagraph"/>
              <w:spacing w:before="151"/>
              <w:ind w:left="28" w:right="14"/>
              <w:rPr>
                <w:w w:val="105"/>
                <w:sz w:val="20"/>
                <w:szCs w:val="20"/>
              </w:rPr>
            </w:pPr>
            <w:r w:rsidRPr="000F3B79">
              <w:rPr>
                <w:w w:val="105"/>
                <w:sz w:val="20"/>
                <w:szCs w:val="20"/>
              </w:rPr>
              <w:t>06</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71664BC5" w14:textId="77777777" w:rsidR="000F3B79" w:rsidRPr="000F3B79" w:rsidRDefault="000F3B79" w:rsidP="00A10E67">
            <w:pPr>
              <w:pStyle w:val="TableParagraph"/>
              <w:spacing w:before="151"/>
              <w:ind w:left="34" w:right="19"/>
              <w:rPr>
                <w:w w:val="105"/>
                <w:sz w:val="20"/>
                <w:szCs w:val="20"/>
              </w:rPr>
            </w:pPr>
            <w:r w:rsidRPr="000F3B79">
              <w:rPr>
                <w:w w:val="105"/>
                <w:sz w:val="20"/>
                <w:szCs w:val="20"/>
              </w:rPr>
              <w:t>MECANICO – 40H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7C75A658" w14:textId="77777777" w:rsidR="000F3B79" w:rsidRPr="000F3B79" w:rsidRDefault="000F3B79" w:rsidP="00A10E67">
            <w:pPr>
              <w:pStyle w:val="TableParagraph"/>
              <w:spacing w:before="151"/>
              <w:ind w:left="27" w:right="13"/>
              <w:rPr>
                <w:sz w:val="20"/>
                <w:szCs w:val="20"/>
              </w:rPr>
            </w:pPr>
            <w:r w:rsidRPr="000F3B79">
              <w:rPr>
                <w:sz w:val="20"/>
                <w:szCs w:val="20"/>
              </w:rPr>
              <w:t>ENSINO FUNDAMENTAL COMPLETO</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487B7FD2" w14:textId="77777777" w:rsidR="000F3B79" w:rsidRPr="000F3B79" w:rsidRDefault="000F3B79" w:rsidP="00A10E67">
            <w:pPr>
              <w:pStyle w:val="TableParagraph"/>
              <w:spacing w:line="300" w:lineRule="auto"/>
              <w:ind w:left="164" w:right="94" w:hanging="94"/>
              <w:rPr>
                <w:spacing w:val="-3"/>
                <w:w w:val="105"/>
                <w:sz w:val="20"/>
                <w:szCs w:val="20"/>
              </w:rPr>
            </w:pPr>
            <w:r w:rsidRPr="000F3B79">
              <w:rPr>
                <w:spacing w:val="-3"/>
                <w:w w:val="105"/>
                <w:sz w:val="20"/>
                <w:szCs w:val="20"/>
              </w:rPr>
              <w:t>OBJETIVA E PRÁTICA</w:t>
            </w:r>
          </w:p>
        </w:tc>
        <w:tc>
          <w:tcPr>
            <w:tcW w:w="1984" w:type="dxa"/>
            <w:tcBorders>
              <w:top w:val="single" w:sz="6" w:space="0" w:color="666666"/>
              <w:left w:val="single" w:sz="6" w:space="0" w:color="666666"/>
              <w:bottom w:val="single" w:sz="6" w:space="0" w:color="666666"/>
              <w:right w:val="single" w:sz="6" w:space="0" w:color="666666"/>
            </w:tcBorders>
          </w:tcPr>
          <w:p w14:paraId="549FE70C" w14:textId="465D621E" w:rsidR="000F3B79" w:rsidRPr="000F3B79" w:rsidRDefault="000F3B79" w:rsidP="00A10E67">
            <w:pPr>
              <w:pStyle w:val="TableParagraph"/>
              <w:spacing w:before="151"/>
              <w:ind w:left="25" w:right="10"/>
              <w:rPr>
                <w:w w:val="105"/>
                <w:sz w:val="20"/>
                <w:szCs w:val="20"/>
              </w:rPr>
            </w:pPr>
            <w:r w:rsidRPr="000F3B79">
              <w:rPr>
                <w:w w:val="105"/>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44E36CE3" w14:textId="679EDD62" w:rsidR="000F3B79" w:rsidRPr="000F3B79" w:rsidRDefault="000F3B79" w:rsidP="00A10E67">
            <w:pPr>
              <w:pStyle w:val="TableParagraph"/>
              <w:spacing w:before="151"/>
              <w:ind w:left="25" w:right="10"/>
              <w:rPr>
                <w:w w:val="105"/>
                <w:sz w:val="20"/>
                <w:szCs w:val="20"/>
              </w:rPr>
            </w:pPr>
            <w:r w:rsidRPr="000F3B79">
              <w:rPr>
                <w:w w:val="105"/>
                <w:sz w:val="20"/>
                <w:szCs w:val="20"/>
              </w:rPr>
              <w:t>R$ 3.043,86</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63D512E2" w14:textId="77777777" w:rsidR="000F3B79" w:rsidRPr="000F3B79" w:rsidRDefault="000F3B79" w:rsidP="00A10E67">
            <w:pPr>
              <w:pStyle w:val="TableParagraph"/>
              <w:spacing w:before="151"/>
              <w:ind w:right="12"/>
              <w:rPr>
                <w:w w:val="105"/>
                <w:sz w:val="20"/>
                <w:szCs w:val="20"/>
              </w:rPr>
            </w:pPr>
            <w:r w:rsidRPr="000F3B79">
              <w:rPr>
                <w:w w:val="105"/>
                <w:sz w:val="20"/>
                <w:szCs w:val="20"/>
              </w:rPr>
              <w:t>CR</w:t>
            </w:r>
          </w:p>
        </w:tc>
      </w:tr>
      <w:tr w:rsidR="000F3B79" w:rsidRPr="007046CE" w14:paraId="7B2BA6BC" w14:textId="77777777" w:rsidTr="000F3B79">
        <w:trPr>
          <w:trHeight w:val="665"/>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0D88D6F2" w14:textId="77777777" w:rsidR="000F3B79" w:rsidRPr="000F3B79" w:rsidRDefault="000F3B79" w:rsidP="00A10E67">
            <w:pPr>
              <w:pStyle w:val="TableParagraph"/>
              <w:spacing w:before="1"/>
              <w:rPr>
                <w:sz w:val="20"/>
                <w:szCs w:val="20"/>
              </w:rPr>
            </w:pPr>
          </w:p>
          <w:p w14:paraId="55AAAB0D" w14:textId="77777777" w:rsidR="000F3B79" w:rsidRPr="000F3B79" w:rsidRDefault="000F3B79" w:rsidP="00A10E67">
            <w:pPr>
              <w:pStyle w:val="TableParagraph"/>
              <w:ind w:left="28" w:right="14"/>
              <w:rPr>
                <w:sz w:val="20"/>
                <w:szCs w:val="20"/>
              </w:rPr>
            </w:pPr>
            <w:r w:rsidRPr="000F3B79">
              <w:rPr>
                <w:w w:val="105"/>
                <w:sz w:val="20"/>
                <w:szCs w:val="20"/>
              </w:rPr>
              <w:t>07</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0F70EF38" w14:textId="77777777" w:rsidR="000F3B79" w:rsidRPr="000F3B79" w:rsidRDefault="000F3B79" w:rsidP="00A10E67">
            <w:pPr>
              <w:pStyle w:val="TableParagraph"/>
              <w:ind w:left="34" w:right="19"/>
              <w:rPr>
                <w:sz w:val="20"/>
                <w:szCs w:val="20"/>
              </w:rPr>
            </w:pPr>
            <w:r w:rsidRPr="000F3B79">
              <w:rPr>
                <w:sz w:val="20"/>
                <w:szCs w:val="20"/>
              </w:rPr>
              <w:t>MERENDEIRA/SERVENTE – 40H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7A95E6B2" w14:textId="77777777" w:rsidR="000F3B79" w:rsidRPr="000F3B79" w:rsidRDefault="000F3B79" w:rsidP="00A10E67">
            <w:pPr>
              <w:pStyle w:val="TableParagraph"/>
              <w:ind w:left="26" w:right="13"/>
              <w:rPr>
                <w:sz w:val="20"/>
                <w:szCs w:val="20"/>
              </w:rPr>
            </w:pPr>
            <w:r w:rsidRPr="000F3B79">
              <w:rPr>
                <w:w w:val="105"/>
                <w:sz w:val="20"/>
                <w:szCs w:val="20"/>
              </w:rPr>
              <w:t>ENSINO FUNDAMENTAL</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63C03312" w14:textId="77777777" w:rsidR="000F3B79" w:rsidRPr="000F3B79" w:rsidRDefault="000F3B79" w:rsidP="00A10E67">
            <w:pPr>
              <w:pStyle w:val="TableParagraph"/>
              <w:ind w:left="137" w:right="124"/>
              <w:rPr>
                <w:sz w:val="20"/>
                <w:szCs w:val="20"/>
              </w:rPr>
            </w:pPr>
            <w:r w:rsidRPr="000F3B79">
              <w:rPr>
                <w:w w:val="105"/>
                <w:sz w:val="20"/>
                <w:szCs w:val="20"/>
              </w:rPr>
              <w:t>OBJETIVA</w:t>
            </w:r>
          </w:p>
        </w:tc>
        <w:tc>
          <w:tcPr>
            <w:tcW w:w="1984" w:type="dxa"/>
            <w:tcBorders>
              <w:top w:val="single" w:sz="6" w:space="0" w:color="666666"/>
              <w:left w:val="single" w:sz="6" w:space="0" w:color="666666"/>
              <w:bottom w:val="single" w:sz="6" w:space="0" w:color="666666"/>
              <w:right w:val="single" w:sz="6" w:space="0" w:color="666666"/>
            </w:tcBorders>
          </w:tcPr>
          <w:p w14:paraId="72A0F487" w14:textId="4ED37D15" w:rsidR="000F3B79" w:rsidRPr="000F3B79" w:rsidRDefault="000F3B79" w:rsidP="00A10E67">
            <w:pPr>
              <w:pStyle w:val="TableParagraph"/>
              <w:ind w:left="25" w:right="10"/>
              <w:rPr>
                <w:w w:val="105"/>
                <w:sz w:val="20"/>
                <w:szCs w:val="20"/>
              </w:rPr>
            </w:pPr>
            <w:r w:rsidRPr="000F3B79">
              <w:rPr>
                <w:w w:val="105"/>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5F7435D8" w14:textId="156F8729" w:rsidR="000F3B79" w:rsidRPr="000F3B79" w:rsidRDefault="000F3B79" w:rsidP="00A10E67">
            <w:pPr>
              <w:pStyle w:val="TableParagraph"/>
              <w:ind w:left="25" w:right="10"/>
              <w:rPr>
                <w:sz w:val="20"/>
                <w:szCs w:val="20"/>
                <w:highlight w:val="yellow"/>
              </w:rPr>
            </w:pPr>
            <w:r w:rsidRPr="000F3B79">
              <w:rPr>
                <w:w w:val="105"/>
                <w:sz w:val="20"/>
                <w:szCs w:val="20"/>
              </w:rPr>
              <w:t>R$ 1.836,30</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0842866D" w14:textId="77777777" w:rsidR="000F3B79" w:rsidRPr="000F3B79" w:rsidRDefault="000F3B79" w:rsidP="00A10E67">
            <w:pPr>
              <w:pStyle w:val="TableParagraph"/>
              <w:ind w:right="12"/>
              <w:rPr>
                <w:sz w:val="20"/>
                <w:szCs w:val="20"/>
              </w:rPr>
            </w:pPr>
            <w:r w:rsidRPr="000F3B79">
              <w:rPr>
                <w:w w:val="105"/>
                <w:sz w:val="20"/>
                <w:szCs w:val="20"/>
              </w:rPr>
              <w:t>01 + C.R.</w:t>
            </w:r>
          </w:p>
        </w:tc>
      </w:tr>
      <w:tr w:rsidR="000F3B79" w:rsidRPr="007046CE" w14:paraId="7A803F72" w14:textId="77777777" w:rsidTr="000F3B79">
        <w:trPr>
          <w:trHeight w:val="665"/>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54A881C4" w14:textId="77777777" w:rsidR="000F3B79" w:rsidRPr="000F3B79" w:rsidRDefault="000F3B79" w:rsidP="00A10E67">
            <w:pPr>
              <w:pStyle w:val="TableParagraph"/>
              <w:spacing w:before="1"/>
              <w:rPr>
                <w:sz w:val="20"/>
                <w:szCs w:val="20"/>
              </w:rPr>
            </w:pPr>
          </w:p>
          <w:p w14:paraId="5F8725A0" w14:textId="77777777" w:rsidR="000F3B79" w:rsidRPr="000F3B79" w:rsidRDefault="000F3B79" w:rsidP="00A10E67">
            <w:pPr>
              <w:pStyle w:val="TableParagraph"/>
              <w:ind w:left="28" w:right="14"/>
              <w:rPr>
                <w:sz w:val="20"/>
                <w:szCs w:val="20"/>
              </w:rPr>
            </w:pPr>
            <w:r w:rsidRPr="000F3B79">
              <w:rPr>
                <w:w w:val="105"/>
                <w:sz w:val="20"/>
                <w:szCs w:val="20"/>
              </w:rPr>
              <w:t>08</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5EBB5AC4" w14:textId="77777777" w:rsidR="000F3B79" w:rsidRPr="000F3B79" w:rsidRDefault="000F3B79" w:rsidP="00A10E67">
            <w:pPr>
              <w:pStyle w:val="TableParagraph"/>
              <w:ind w:left="34" w:right="19"/>
              <w:rPr>
                <w:sz w:val="20"/>
                <w:szCs w:val="20"/>
              </w:rPr>
            </w:pPr>
            <w:r w:rsidRPr="000F3B79">
              <w:rPr>
                <w:w w:val="105"/>
                <w:sz w:val="20"/>
                <w:szCs w:val="20"/>
              </w:rPr>
              <w:t>MONITOR DE EDUCAÇÃO – 40H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549603C4" w14:textId="77777777" w:rsidR="000F3B79" w:rsidRPr="000F3B79" w:rsidRDefault="000F3B79" w:rsidP="00A10E67">
            <w:pPr>
              <w:pStyle w:val="TableParagraph"/>
              <w:ind w:left="26" w:right="13"/>
              <w:rPr>
                <w:sz w:val="20"/>
                <w:szCs w:val="20"/>
              </w:rPr>
            </w:pPr>
            <w:r w:rsidRPr="000F3B79">
              <w:rPr>
                <w:w w:val="105"/>
                <w:sz w:val="20"/>
                <w:szCs w:val="20"/>
              </w:rPr>
              <w:t>MÉDIO COMPLETO</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A1B6BFE" w14:textId="77777777" w:rsidR="000F3B79" w:rsidRPr="000F3B79" w:rsidRDefault="000F3B79" w:rsidP="00A10E67">
            <w:pPr>
              <w:pStyle w:val="TableParagraph"/>
              <w:ind w:left="137" w:right="124"/>
              <w:rPr>
                <w:sz w:val="20"/>
                <w:szCs w:val="20"/>
              </w:rPr>
            </w:pPr>
            <w:r w:rsidRPr="000F3B79">
              <w:rPr>
                <w:w w:val="105"/>
                <w:sz w:val="20"/>
                <w:szCs w:val="20"/>
              </w:rPr>
              <w:t>OBJETIVA</w:t>
            </w:r>
          </w:p>
        </w:tc>
        <w:tc>
          <w:tcPr>
            <w:tcW w:w="1984" w:type="dxa"/>
            <w:tcBorders>
              <w:top w:val="single" w:sz="6" w:space="0" w:color="666666"/>
              <w:left w:val="single" w:sz="6" w:space="0" w:color="666666"/>
              <w:bottom w:val="single" w:sz="6" w:space="0" w:color="666666"/>
              <w:right w:val="single" w:sz="6" w:space="0" w:color="666666"/>
            </w:tcBorders>
          </w:tcPr>
          <w:p w14:paraId="41E1EE80" w14:textId="4D8FE07B" w:rsidR="000F3B79" w:rsidRPr="000F3B79" w:rsidRDefault="000F3B79" w:rsidP="00A10E67">
            <w:pPr>
              <w:pStyle w:val="TableParagraph"/>
              <w:ind w:left="25" w:right="10"/>
              <w:rPr>
                <w:w w:val="105"/>
                <w:sz w:val="20"/>
                <w:szCs w:val="20"/>
              </w:rPr>
            </w:pPr>
            <w:r w:rsidRPr="000F3B79">
              <w:rPr>
                <w:w w:val="105"/>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290AB76E" w14:textId="23D1C792" w:rsidR="000F3B79" w:rsidRPr="000F3B79" w:rsidRDefault="000F3B79" w:rsidP="00A10E67">
            <w:pPr>
              <w:pStyle w:val="TableParagraph"/>
              <w:ind w:left="25" w:right="10"/>
              <w:rPr>
                <w:sz w:val="20"/>
                <w:szCs w:val="20"/>
              </w:rPr>
            </w:pPr>
            <w:r w:rsidRPr="000F3B79">
              <w:rPr>
                <w:w w:val="105"/>
                <w:sz w:val="20"/>
                <w:szCs w:val="20"/>
              </w:rPr>
              <w:t>R$ 1.836,30</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B2BCDBB" w14:textId="77777777" w:rsidR="000F3B79" w:rsidRPr="000F3B79" w:rsidRDefault="000F3B79" w:rsidP="00A10E67">
            <w:pPr>
              <w:pStyle w:val="TableParagraph"/>
              <w:ind w:right="12"/>
              <w:rPr>
                <w:sz w:val="20"/>
                <w:szCs w:val="20"/>
              </w:rPr>
            </w:pPr>
            <w:r w:rsidRPr="000F3B79">
              <w:rPr>
                <w:w w:val="105"/>
                <w:sz w:val="20"/>
                <w:szCs w:val="20"/>
              </w:rPr>
              <w:t>01 + C.R.</w:t>
            </w:r>
          </w:p>
        </w:tc>
      </w:tr>
      <w:tr w:rsidR="000F3B79" w:rsidRPr="007046CE" w14:paraId="564D44AB" w14:textId="77777777" w:rsidTr="000F3B79">
        <w:trPr>
          <w:trHeight w:val="665"/>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250EE151" w14:textId="77777777" w:rsidR="000F3B79" w:rsidRPr="000F3B79" w:rsidRDefault="000F3B79" w:rsidP="00A10E67">
            <w:pPr>
              <w:pStyle w:val="TableParagraph"/>
              <w:spacing w:before="1"/>
              <w:rPr>
                <w:sz w:val="20"/>
                <w:szCs w:val="20"/>
              </w:rPr>
            </w:pPr>
          </w:p>
          <w:p w14:paraId="46E69F4A" w14:textId="77777777" w:rsidR="000F3B79" w:rsidRPr="000F3B79" w:rsidRDefault="000F3B79" w:rsidP="00A10E67">
            <w:pPr>
              <w:pStyle w:val="TableParagraph"/>
              <w:ind w:left="28" w:right="14"/>
              <w:rPr>
                <w:sz w:val="20"/>
                <w:szCs w:val="20"/>
              </w:rPr>
            </w:pPr>
            <w:r w:rsidRPr="000F3B79">
              <w:rPr>
                <w:w w:val="105"/>
                <w:sz w:val="20"/>
                <w:szCs w:val="20"/>
              </w:rPr>
              <w:t>09</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879C2EF" w14:textId="77777777" w:rsidR="000F3B79" w:rsidRPr="000F3B79" w:rsidRDefault="000F3B79" w:rsidP="00A10E67">
            <w:pPr>
              <w:pStyle w:val="TableParagraph"/>
              <w:ind w:left="34" w:right="18"/>
              <w:rPr>
                <w:sz w:val="20"/>
                <w:szCs w:val="20"/>
              </w:rPr>
            </w:pPr>
            <w:r w:rsidRPr="000F3B79">
              <w:rPr>
                <w:sz w:val="20"/>
                <w:szCs w:val="20"/>
              </w:rPr>
              <w:t>MOTORISTA</w:t>
            </w:r>
          </w:p>
          <w:p w14:paraId="123817A1" w14:textId="77777777" w:rsidR="000F3B79" w:rsidRPr="000F3B79" w:rsidRDefault="000F3B79" w:rsidP="00A10E67">
            <w:pPr>
              <w:pStyle w:val="TableParagraph"/>
              <w:ind w:left="34" w:right="18"/>
              <w:rPr>
                <w:sz w:val="20"/>
                <w:szCs w:val="20"/>
              </w:rPr>
            </w:pPr>
            <w:r w:rsidRPr="000F3B79">
              <w:rPr>
                <w:sz w:val="20"/>
                <w:szCs w:val="20"/>
              </w:rPr>
              <w:t>CATEGORIA “D” – 40H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0CEF35F0" w14:textId="77777777" w:rsidR="000F3B79" w:rsidRPr="000F3B79" w:rsidRDefault="000F3B79" w:rsidP="00A10E67">
            <w:pPr>
              <w:pStyle w:val="TableParagraph"/>
              <w:ind w:left="26" w:right="13"/>
              <w:rPr>
                <w:sz w:val="20"/>
                <w:szCs w:val="20"/>
              </w:rPr>
            </w:pPr>
            <w:r w:rsidRPr="000F3B79">
              <w:rPr>
                <w:w w:val="105"/>
                <w:sz w:val="20"/>
                <w:szCs w:val="20"/>
              </w:rPr>
              <w:t>ENSINO FUNDAMENTAL COMPLETO</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4FF4DF60" w14:textId="77777777" w:rsidR="000F3B79" w:rsidRPr="000F3B79" w:rsidRDefault="000F3B79" w:rsidP="00A10E67">
            <w:pPr>
              <w:pStyle w:val="TableParagraph"/>
              <w:ind w:left="137" w:right="124"/>
              <w:rPr>
                <w:sz w:val="20"/>
                <w:szCs w:val="20"/>
              </w:rPr>
            </w:pPr>
            <w:r w:rsidRPr="000F3B79">
              <w:rPr>
                <w:w w:val="105"/>
                <w:sz w:val="20"/>
                <w:szCs w:val="20"/>
              </w:rPr>
              <w:t>OBJETIVA E PRÁTICA</w:t>
            </w:r>
          </w:p>
        </w:tc>
        <w:tc>
          <w:tcPr>
            <w:tcW w:w="1984" w:type="dxa"/>
            <w:tcBorders>
              <w:top w:val="single" w:sz="6" w:space="0" w:color="666666"/>
              <w:left w:val="single" w:sz="6" w:space="0" w:color="666666"/>
              <w:bottom w:val="single" w:sz="6" w:space="0" w:color="666666"/>
              <w:right w:val="single" w:sz="6" w:space="0" w:color="666666"/>
            </w:tcBorders>
          </w:tcPr>
          <w:p w14:paraId="50B039A5" w14:textId="27CC608F" w:rsidR="000F3B79" w:rsidRPr="000F3B79" w:rsidRDefault="000F3B79" w:rsidP="00A10E67">
            <w:pPr>
              <w:pStyle w:val="TableParagraph"/>
              <w:ind w:left="25" w:right="10"/>
              <w:rPr>
                <w:w w:val="105"/>
                <w:sz w:val="20"/>
                <w:szCs w:val="20"/>
              </w:rPr>
            </w:pPr>
            <w:r w:rsidRPr="000F3B79">
              <w:rPr>
                <w:w w:val="105"/>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002A3FA5" w14:textId="138782C3" w:rsidR="000F3B79" w:rsidRPr="000F3B79" w:rsidRDefault="000F3B79" w:rsidP="00A10E67">
            <w:pPr>
              <w:pStyle w:val="TableParagraph"/>
              <w:ind w:left="25" w:right="10"/>
              <w:rPr>
                <w:sz w:val="20"/>
                <w:szCs w:val="20"/>
              </w:rPr>
            </w:pPr>
            <w:r w:rsidRPr="000F3B79">
              <w:rPr>
                <w:w w:val="105"/>
                <w:sz w:val="20"/>
                <w:szCs w:val="20"/>
              </w:rPr>
              <w:t>R$ 3.043,86</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6FD84147" w14:textId="77777777" w:rsidR="000F3B79" w:rsidRPr="000F3B79" w:rsidRDefault="000F3B79" w:rsidP="00A10E67">
            <w:pPr>
              <w:pStyle w:val="TableParagraph"/>
              <w:ind w:right="12"/>
              <w:rPr>
                <w:sz w:val="20"/>
                <w:szCs w:val="20"/>
              </w:rPr>
            </w:pPr>
            <w:r w:rsidRPr="000F3B79">
              <w:rPr>
                <w:sz w:val="20"/>
                <w:szCs w:val="20"/>
              </w:rPr>
              <w:t xml:space="preserve">01 + </w:t>
            </w:r>
            <w:r w:rsidRPr="000F3B79">
              <w:rPr>
                <w:w w:val="105"/>
                <w:sz w:val="20"/>
                <w:szCs w:val="20"/>
              </w:rPr>
              <w:t>C.R.</w:t>
            </w:r>
          </w:p>
        </w:tc>
      </w:tr>
      <w:tr w:rsidR="000F3B79" w:rsidRPr="007046CE" w14:paraId="51BB69D4" w14:textId="77777777" w:rsidTr="000F3B79">
        <w:trPr>
          <w:trHeight w:val="665"/>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6D50305B" w14:textId="77777777" w:rsidR="000F3B79" w:rsidRPr="000F3B79" w:rsidRDefault="000F3B79" w:rsidP="00A10E67">
            <w:pPr>
              <w:pStyle w:val="TableParagraph"/>
              <w:spacing w:before="1"/>
              <w:rPr>
                <w:sz w:val="20"/>
                <w:szCs w:val="20"/>
              </w:rPr>
            </w:pPr>
          </w:p>
          <w:p w14:paraId="385C03E7" w14:textId="77777777" w:rsidR="000F3B79" w:rsidRPr="000F3B79" w:rsidRDefault="000F3B79" w:rsidP="00A10E67">
            <w:pPr>
              <w:pStyle w:val="TableParagraph"/>
              <w:ind w:left="28" w:right="14"/>
              <w:rPr>
                <w:sz w:val="20"/>
                <w:szCs w:val="20"/>
              </w:rPr>
            </w:pPr>
            <w:r w:rsidRPr="000F3B79">
              <w:rPr>
                <w:w w:val="105"/>
                <w:sz w:val="20"/>
                <w:szCs w:val="20"/>
              </w:rPr>
              <w:t>10</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3D0E7DAD" w14:textId="77777777" w:rsidR="000F3B79" w:rsidRPr="000F3B79" w:rsidRDefault="000F3B79" w:rsidP="00A10E67">
            <w:pPr>
              <w:pStyle w:val="TableParagraph"/>
              <w:ind w:left="33" w:right="19"/>
              <w:rPr>
                <w:sz w:val="20"/>
                <w:szCs w:val="20"/>
              </w:rPr>
            </w:pPr>
            <w:r w:rsidRPr="000F3B79">
              <w:rPr>
                <w:sz w:val="20"/>
                <w:szCs w:val="20"/>
              </w:rPr>
              <w:t>OPERADOR DE MÁQUINAS CATEGORIA “C” – 40H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6FF817A2" w14:textId="77777777" w:rsidR="000F3B79" w:rsidRPr="000F3B79" w:rsidRDefault="000F3B79" w:rsidP="00A10E67">
            <w:pPr>
              <w:pStyle w:val="TableParagraph"/>
              <w:ind w:left="26" w:right="13"/>
              <w:rPr>
                <w:sz w:val="20"/>
                <w:szCs w:val="20"/>
              </w:rPr>
            </w:pPr>
            <w:r w:rsidRPr="000F3B79">
              <w:rPr>
                <w:w w:val="105"/>
                <w:sz w:val="20"/>
                <w:szCs w:val="20"/>
              </w:rPr>
              <w:t>ENSINO FUNDAMENTAL INCOMPLETO</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BAF8E20" w14:textId="77777777" w:rsidR="000F3B79" w:rsidRPr="000F3B79" w:rsidRDefault="000F3B79" w:rsidP="00A10E67">
            <w:pPr>
              <w:pStyle w:val="TableParagraph"/>
              <w:ind w:left="137" w:right="124"/>
              <w:rPr>
                <w:sz w:val="20"/>
                <w:szCs w:val="20"/>
              </w:rPr>
            </w:pPr>
            <w:r w:rsidRPr="000F3B79">
              <w:rPr>
                <w:w w:val="105"/>
                <w:sz w:val="20"/>
                <w:szCs w:val="20"/>
              </w:rPr>
              <w:t>OBJETIVA E PRÁTICA</w:t>
            </w:r>
          </w:p>
        </w:tc>
        <w:tc>
          <w:tcPr>
            <w:tcW w:w="1984" w:type="dxa"/>
            <w:tcBorders>
              <w:top w:val="single" w:sz="6" w:space="0" w:color="666666"/>
              <w:left w:val="single" w:sz="6" w:space="0" w:color="666666"/>
              <w:bottom w:val="single" w:sz="6" w:space="0" w:color="666666"/>
              <w:right w:val="single" w:sz="6" w:space="0" w:color="666666"/>
            </w:tcBorders>
          </w:tcPr>
          <w:p w14:paraId="0AD22744" w14:textId="554461B9" w:rsidR="000F3B79" w:rsidRPr="000F3B79" w:rsidRDefault="000F3B79" w:rsidP="00A10E67">
            <w:pPr>
              <w:pStyle w:val="TableParagraph"/>
              <w:ind w:left="25" w:right="10"/>
              <w:rPr>
                <w:sz w:val="20"/>
                <w:szCs w:val="20"/>
              </w:rPr>
            </w:pPr>
            <w:r w:rsidRPr="000F3B79">
              <w:rPr>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38EC273C" w14:textId="13A061BC" w:rsidR="000F3B79" w:rsidRPr="000F3B79" w:rsidRDefault="000F3B79" w:rsidP="00A10E67">
            <w:pPr>
              <w:pStyle w:val="TableParagraph"/>
              <w:ind w:left="25" w:right="10"/>
              <w:rPr>
                <w:sz w:val="20"/>
                <w:szCs w:val="20"/>
              </w:rPr>
            </w:pPr>
            <w:r w:rsidRPr="000F3B79">
              <w:rPr>
                <w:sz w:val="20"/>
                <w:szCs w:val="20"/>
              </w:rPr>
              <w:t>R$ 3.592,76</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56A9F8D2" w14:textId="77777777" w:rsidR="000F3B79" w:rsidRPr="000F3B79" w:rsidRDefault="000F3B79" w:rsidP="00A10E67">
            <w:pPr>
              <w:pStyle w:val="TableParagraph"/>
              <w:ind w:right="12"/>
              <w:rPr>
                <w:sz w:val="20"/>
                <w:szCs w:val="20"/>
              </w:rPr>
            </w:pPr>
            <w:r w:rsidRPr="000F3B79">
              <w:rPr>
                <w:w w:val="105"/>
                <w:sz w:val="20"/>
                <w:szCs w:val="20"/>
              </w:rPr>
              <w:t>01</w:t>
            </w:r>
            <w:r w:rsidRPr="000F3B79">
              <w:rPr>
                <w:spacing w:val="-6"/>
                <w:w w:val="105"/>
                <w:sz w:val="20"/>
                <w:szCs w:val="20"/>
              </w:rPr>
              <w:t xml:space="preserve"> </w:t>
            </w:r>
            <w:r w:rsidRPr="000F3B79">
              <w:rPr>
                <w:w w:val="105"/>
                <w:sz w:val="20"/>
                <w:szCs w:val="20"/>
              </w:rPr>
              <w:t>+</w:t>
            </w:r>
            <w:r w:rsidRPr="000F3B79">
              <w:rPr>
                <w:spacing w:val="-5"/>
                <w:w w:val="105"/>
                <w:sz w:val="20"/>
                <w:szCs w:val="20"/>
              </w:rPr>
              <w:t xml:space="preserve"> </w:t>
            </w:r>
            <w:r w:rsidRPr="000F3B79">
              <w:rPr>
                <w:w w:val="105"/>
                <w:sz w:val="20"/>
                <w:szCs w:val="20"/>
              </w:rPr>
              <w:t>C.R.</w:t>
            </w:r>
          </w:p>
        </w:tc>
      </w:tr>
      <w:tr w:rsidR="000F3B79" w:rsidRPr="007046CE" w14:paraId="7979C3FC" w14:textId="77777777" w:rsidTr="000F3B79">
        <w:trPr>
          <w:trHeight w:val="665"/>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DD7C62E" w14:textId="77777777" w:rsidR="000F3B79" w:rsidRPr="000F3B79" w:rsidRDefault="000F3B79" w:rsidP="00A10E67">
            <w:pPr>
              <w:pStyle w:val="TableParagraph"/>
              <w:spacing w:before="1"/>
              <w:rPr>
                <w:sz w:val="20"/>
                <w:szCs w:val="20"/>
              </w:rPr>
            </w:pPr>
          </w:p>
          <w:p w14:paraId="79DA9638" w14:textId="77777777" w:rsidR="000F3B79" w:rsidRPr="000F3B79" w:rsidRDefault="000F3B79" w:rsidP="00A10E67">
            <w:pPr>
              <w:pStyle w:val="TableParagraph"/>
              <w:ind w:left="28" w:right="14"/>
              <w:rPr>
                <w:sz w:val="20"/>
                <w:szCs w:val="20"/>
              </w:rPr>
            </w:pPr>
            <w:r w:rsidRPr="000F3B79">
              <w:rPr>
                <w:w w:val="105"/>
                <w:sz w:val="20"/>
                <w:szCs w:val="20"/>
              </w:rPr>
              <w:t>11</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51C1D56F" w14:textId="77777777" w:rsidR="000F3B79" w:rsidRPr="000F3B79" w:rsidRDefault="000F3B79" w:rsidP="00A10E67">
            <w:pPr>
              <w:pStyle w:val="TableParagraph"/>
              <w:ind w:left="33" w:right="19"/>
              <w:rPr>
                <w:sz w:val="20"/>
                <w:szCs w:val="20"/>
              </w:rPr>
            </w:pPr>
            <w:r w:rsidRPr="000F3B79">
              <w:rPr>
                <w:w w:val="105"/>
                <w:sz w:val="20"/>
                <w:szCs w:val="20"/>
              </w:rPr>
              <w:t>OPERÁRIO – 40H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425DD2B" w14:textId="77777777" w:rsidR="000F3B79" w:rsidRPr="000F3B79" w:rsidRDefault="000F3B79" w:rsidP="00A10E67">
            <w:pPr>
              <w:pStyle w:val="TableParagraph"/>
              <w:ind w:left="26" w:right="13"/>
              <w:rPr>
                <w:sz w:val="20"/>
                <w:szCs w:val="20"/>
              </w:rPr>
            </w:pPr>
            <w:r w:rsidRPr="000F3B79">
              <w:rPr>
                <w:w w:val="105"/>
                <w:sz w:val="20"/>
                <w:szCs w:val="20"/>
              </w:rPr>
              <w:t>ENSINO FUNDAMENTAL INCOMPLETO</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0BA265EF" w14:textId="77777777" w:rsidR="000F3B79" w:rsidRPr="000F3B79" w:rsidRDefault="000F3B79" w:rsidP="00A10E67">
            <w:pPr>
              <w:pStyle w:val="TableParagraph"/>
              <w:ind w:left="137" w:right="124"/>
              <w:rPr>
                <w:sz w:val="20"/>
                <w:szCs w:val="20"/>
              </w:rPr>
            </w:pPr>
            <w:r w:rsidRPr="000F3B79">
              <w:rPr>
                <w:w w:val="105"/>
                <w:sz w:val="20"/>
                <w:szCs w:val="20"/>
              </w:rPr>
              <w:t>OBJETIVA E PRÁTICA</w:t>
            </w:r>
          </w:p>
        </w:tc>
        <w:tc>
          <w:tcPr>
            <w:tcW w:w="1984" w:type="dxa"/>
            <w:tcBorders>
              <w:top w:val="single" w:sz="6" w:space="0" w:color="666666"/>
              <w:left w:val="single" w:sz="6" w:space="0" w:color="666666"/>
              <w:bottom w:val="single" w:sz="6" w:space="0" w:color="666666"/>
              <w:right w:val="single" w:sz="6" w:space="0" w:color="666666"/>
            </w:tcBorders>
          </w:tcPr>
          <w:p w14:paraId="18473B08" w14:textId="7AC7543C" w:rsidR="000F3B79" w:rsidRPr="000F3B79" w:rsidRDefault="000F3B79" w:rsidP="00A10E67">
            <w:pPr>
              <w:pStyle w:val="TableParagraph"/>
              <w:ind w:left="25" w:right="10"/>
              <w:rPr>
                <w:w w:val="105"/>
                <w:sz w:val="20"/>
                <w:szCs w:val="20"/>
              </w:rPr>
            </w:pPr>
            <w:r w:rsidRPr="000F3B79">
              <w:rPr>
                <w:w w:val="105"/>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702D34D9" w14:textId="3B39177F" w:rsidR="000F3B79" w:rsidRPr="000F3B79" w:rsidRDefault="000F3B79" w:rsidP="00A10E67">
            <w:pPr>
              <w:pStyle w:val="TableParagraph"/>
              <w:ind w:left="25" w:right="10"/>
              <w:rPr>
                <w:sz w:val="20"/>
                <w:szCs w:val="20"/>
              </w:rPr>
            </w:pPr>
            <w:r w:rsidRPr="000F3B79">
              <w:rPr>
                <w:w w:val="105"/>
                <w:sz w:val="20"/>
                <w:szCs w:val="20"/>
              </w:rPr>
              <w:t>R$1.836,30</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1515D6C" w14:textId="77777777" w:rsidR="000F3B79" w:rsidRPr="000F3B79" w:rsidRDefault="000F3B79" w:rsidP="00A10E67">
            <w:pPr>
              <w:pStyle w:val="TableParagraph"/>
              <w:rPr>
                <w:sz w:val="20"/>
                <w:szCs w:val="20"/>
              </w:rPr>
            </w:pPr>
            <w:r w:rsidRPr="000F3B79">
              <w:rPr>
                <w:w w:val="105"/>
                <w:sz w:val="20"/>
                <w:szCs w:val="20"/>
              </w:rPr>
              <w:t>01 +C.R.</w:t>
            </w:r>
          </w:p>
        </w:tc>
      </w:tr>
      <w:tr w:rsidR="000F3B79" w:rsidRPr="007046CE" w14:paraId="07BFF8F9" w14:textId="77777777" w:rsidTr="000F3B79">
        <w:trPr>
          <w:trHeight w:val="896"/>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4F608CE3" w14:textId="77777777" w:rsidR="000F3B79" w:rsidRPr="000F3B79" w:rsidRDefault="000F3B79" w:rsidP="00A10E67">
            <w:pPr>
              <w:pStyle w:val="TableParagraph"/>
              <w:rPr>
                <w:sz w:val="20"/>
                <w:szCs w:val="20"/>
              </w:rPr>
            </w:pPr>
          </w:p>
          <w:p w14:paraId="4609C17F" w14:textId="77777777" w:rsidR="000F3B79" w:rsidRPr="000F3B79" w:rsidRDefault="000F3B79" w:rsidP="00A10E67">
            <w:pPr>
              <w:pStyle w:val="TableParagraph"/>
              <w:spacing w:before="151"/>
              <w:ind w:left="28" w:right="14"/>
              <w:rPr>
                <w:sz w:val="20"/>
                <w:szCs w:val="20"/>
              </w:rPr>
            </w:pPr>
            <w:r w:rsidRPr="000F3B79">
              <w:rPr>
                <w:w w:val="105"/>
                <w:sz w:val="20"/>
                <w:szCs w:val="20"/>
              </w:rPr>
              <w:t>12</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7F510797" w14:textId="77777777" w:rsidR="000F3B79" w:rsidRPr="000F3B79" w:rsidRDefault="000F3B79" w:rsidP="00A10E67">
            <w:pPr>
              <w:pStyle w:val="TableParagraph"/>
              <w:spacing w:before="151"/>
              <w:ind w:left="34" w:right="19"/>
              <w:rPr>
                <w:sz w:val="20"/>
                <w:szCs w:val="20"/>
              </w:rPr>
            </w:pPr>
            <w:r w:rsidRPr="000F3B79">
              <w:rPr>
                <w:w w:val="105"/>
                <w:sz w:val="20"/>
                <w:szCs w:val="20"/>
              </w:rPr>
              <w:t>OPERÁRIO ESPECIALIZADO – 40H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629D1F9E" w14:textId="77777777" w:rsidR="000F3B79" w:rsidRPr="000F3B79" w:rsidRDefault="000F3B79" w:rsidP="00A10E67">
            <w:pPr>
              <w:pStyle w:val="TableParagraph"/>
              <w:spacing w:before="151"/>
              <w:ind w:left="26" w:right="13"/>
              <w:rPr>
                <w:sz w:val="20"/>
                <w:szCs w:val="20"/>
              </w:rPr>
            </w:pPr>
            <w:r w:rsidRPr="000F3B79">
              <w:rPr>
                <w:w w:val="105"/>
                <w:sz w:val="20"/>
                <w:szCs w:val="20"/>
              </w:rPr>
              <w:t>ENSINO FUNDAMENTAL COMPLETO</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40D2E2AA" w14:textId="77777777" w:rsidR="000F3B79" w:rsidRPr="000F3B79" w:rsidRDefault="000F3B79" w:rsidP="00A10E67">
            <w:pPr>
              <w:pStyle w:val="TableParagraph"/>
              <w:spacing w:line="300" w:lineRule="auto"/>
              <w:ind w:left="164" w:right="94" w:hanging="94"/>
              <w:rPr>
                <w:sz w:val="20"/>
                <w:szCs w:val="20"/>
              </w:rPr>
            </w:pPr>
            <w:r w:rsidRPr="000F3B79">
              <w:rPr>
                <w:w w:val="105"/>
                <w:sz w:val="20"/>
                <w:szCs w:val="20"/>
              </w:rPr>
              <w:t>OBJETIVA E PRÁTICA</w:t>
            </w:r>
          </w:p>
        </w:tc>
        <w:tc>
          <w:tcPr>
            <w:tcW w:w="1984" w:type="dxa"/>
            <w:tcBorders>
              <w:top w:val="single" w:sz="6" w:space="0" w:color="666666"/>
              <w:left w:val="single" w:sz="6" w:space="0" w:color="666666"/>
              <w:bottom w:val="single" w:sz="6" w:space="0" w:color="666666"/>
              <w:right w:val="single" w:sz="6" w:space="0" w:color="666666"/>
            </w:tcBorders>
          </w:tcPr>
          <w:p w14:paraId="2B273E02" w14:textId="7F5468F8" w:rsidR="000F3B79" w:rsidRPr="000F3B79" w:rsidRDefault="000F3B79" w:rsidP="00A10E67">
            <w:pPr>
              <w:pStyle w:val="TableParagraph"/>
              <w:spacing w:before="151"/>
              <w:ind w:left="25" w:right="10"/>
              <w:rPr>
                <w:w w:val="105"/>
                <w:sz w:val="20"/>
                <w:szCs w:val="20"/>
              </w:rPr>
            </w:pPr>
            <w:r w:rsidRPr="000F3B79">
              <w:rPr>
                <w:w w:val="105"/>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754E6DAB" w14:textId="7FB057DA" w:rsidR="000F3B79" w:rsidRPr="000F3B79" w:rsidRDefault="000F3B79" w:rsidP="00A10E67">
            <w:pPr>
              <w:pStyle w:val="TableParagraph"/>
              <w:spacing w:before="151"/>
              <w:ind w:left="25" w:right="10"/>
              <w:rPr>
                <w:sz w:val="20"/>
                <w:szCs w:val="20"/>
              </w:rPr>
            </w:pPr>
            <w:r w:rsidRPr="000F3B79">
              <w:rPr>
                <w:w w:val="105"/>
                <w:sz w:val="20"/>
                <w:szCs w:val="20"/>
              </w:rPr>
              <w:t>R$ 1.986,00</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5CD23820" w14:textId="77777777" w:rsidR="000F3B79" w:rsidRPr="000F3B79" w:rsidRDefault="000F3B79" w:rsidP="00A10E67">
            <w:pPr>
              <w:pStyle w:val="TableParagraph"/>
              <w:spacing w:before="151"/>
              <w:rPr>
                <w:sz w:val="20"/>
                <w:szCs w:val="20"/>
              </w:rPr>
            </w:pPr>
            <w:r w:rsidRPr="000F3B79">
              <w:rPr>
                <w:w w:val="105"/>
                <w:sz w:val="20"/>
                <w:szCs w:val="20"/>
              </w:rPr>
              <w:t>01+C.R.</w:t>
            </w:r>
          </w:p>
        </w:tc>
      </w:tr>
      <w:tr w:rsidR="000F3B79" w:rsidRPr="007046CE" w14:paraId="1D3EB866" w14:textId="77777777" w:rsidTr="000F3B79">
        <w:trPr>
          <w:trHeight w:val="896"/>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6ABF17A9" w14:textId="77777777" w:rsidR="000F3B79" w:rsidRPr="000F3B79" w:rsidRDefault="000F3B79" w:rsidP="00A10E67">
            <w:pPr>
              <w:pStyle w:val="TableParagraph"/>
              <w:rPr>
                <w:sz w:val="20"/>
                <w:szCs w:val="20"/>
              </w:rPr>
            </w:pPr>
          </w:p>
          <w:p w14:paraId="3FFB98DE" w14:textId="77777777" w:rsidR="000F3B79" w:rsidRPr="000F3B79" w:rsidRDefault="000F3B79" w:rsidP="00A10E67">
            <w:pPr>
              <w:pStyle w:val="TableParagraph"/>
              <w:spacing w:before="151"/>
              <w:ind w:left="28" w:right="14"/>
              <w:rPr>
                <w:sz w:val="20"/>
                <w:szCs w:val="20"/>
              </w:rPr>
            </w:pPr>
            <w:r w:rsidRPr="000F3B79">
              <w:rPr>
                <w:w w:val="105"/>
                <w:sz w:val="20"/>
                <w:szCs w:val="20"/>
              </w:rPr>
              <w:t>13</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32245AC2" w14:textId="77777777" w:rsidR="000F3B79" w:rsidRPr="000F3B79" w:rsidRDefault="000F3B79" w:rsidP="00A10E67">
            <w:pPr>
              <w:pStyle w:val="TableParagraph"/>
              <w:spacing w:before="151"/>
              <w:ind w:left="34" w:right="19"/>
              <w:rPr>
                <w:sz w:val="20"/>
                <w:szCs w:val="20"/>
              </w:rPr>
            </w:pPr>
            <w:r w:rsidRPr="000F3B79">
              <w:rPr>
                <w:sz w:val="20"/>
                <w:szCs w:val="20"/>
              </w:rPr>
              <w:t>PROFESSOR DE EDUCAÇÃO FÍSICA- 20H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37BAA3B6" w14:textId="77777777" w:rsidR="000F3B79" w:rsidRPr="000F3B79" w:rsidRDefault="000F3B79" w:rsidP="00A10E67">
            <w:pPr>
              <w:pStyle w:val="TableParagraph"/>
              <w:spacing w:before="151"/>
              <w:ind w:left="26" w:right="13"/>
              <w:rPr>
                <w:sz w:val="20"/>
                <w:szCs w:val="20"/>
              </w:rPr>
            </w:pPr>
            <w:r w:rsidRPr="000F3B79">
              <w:rPr>
                <w:sz w:val="20"/>
                <w:szCs w:val="20"/>
              </w:rPr>
              <w:t>SUPERIOR COM REGISTRO CONSELHO</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0E2751CA" w14:textId="77777777" w:rsidR="000F3B79" w:rsidRPr="000F3B79" w:rsidRDefault="000F3B79" w:rsidP="00A10E67">
            <w:pPr>
              <w:pStyle w:val="TableParagraph"/>
              <w:spacing w:line="300" w:lineRule="auto"/>
              <w:ind w:left="164" w:right="94" w:hanging="94"/>
              <w:rPr>
                <w:sz w:val="20"/>
                <w:szCs w:val="20"/>
              </w:rPr>
            </w:pPr>
            <w:r w:rsidRPr="000F3B79">
              <w:rPr>
                <w:sz w:val="20"/>
                <w:szCs w:val="20"/>
              </w:rPr>
              <w:t>OBJETIVA E TÍTULOS</w:t>
            </w:r>
          </w:p>
        </w:tc>
        <w:tc>
          <w:tcPr>
            <w:tcW w:w="1984" w:type="dxa"/>
            <w:tcBorders>
              <w:top w:val="single" w:sz="6" w:space="0" w:color="666666"/>
              <w:left w:val="single" w:sz="6" w:space="0" w:color="666666"/>
              <w:bottom w:val="single" w:sz="6" w:space="0" w:color="666666"/>
              <w:right w:val="single" w:sz="6" w:space="0" w:color="666666"/>
            </w:tcBorders>
          </w:tcPr>
          <w:p w14:paraId="7BF2AD13" w14:textId="11534241" w:rsidR="000F3B79" w:rsidRPr="000F3B79" w:rsidRDefault="000F3B79" w:rsidP="00A10E67">
            <w:pPr>
              <w:pStyle w:val="TableParagraph"/>
              <w:spacing w:before="151"/>
              <w:ind w:left="25" w:right="10"/>
              <w:rPr>
                <w:sz w:val="20"/>
                <w:szCs w:val="20"/>
              </w:rPr>
            </w:pPr>
            <w:r w:rsidRPr="000F3B79">
              <w:rPr>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5796F9A" w14:textId="1B82974A" w:rsidR="000F3B79" w:rsidRPr="000F3B79" w:rsidRDefault="000F3B79" w:rsidP="00A10E67">
            <w:pPr>
              <w:pStyle w:val="TableParagraph"/>
              <w:spacing w:before="151"/>
              <w:ind w:left="25" w:right="10"/>
              <w:rPr>
                <w:sz w:val="20"/>
                <w:szCs w:val="20"/>
              </w:rPr>
            </w:pPr>
            <w:r w:rsidRPr="000F3B79">
              <w:rPr>
                <w:sz w:val="20"/>
                <w:szCs w:val="20"/>
              </w:rPr>
              <w:t>R$ 2.115,86</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6EBB29C7" w14:textId="77777777" w:rsidR="000F3B79" w:rsidRPr="000F3B79" w:rsidRDefault="000F3B79" w:rsidP="00A10E67">
            <w:pPr>
              <w:pStyle w:val="TableParagraph"/>
              <w:spacing w:before="151"/>
              <w:ind w:right="12"/>
              <w:rPr>
                <w:sz w:val="20"/>
                <w:szCs w:val="20"/>
              </w:rPr>
            </w:pPr>
            <w:r w:rsidRPr="000F3B79">
              <w:rPr>
                <w:sz w:val="20"/>
                <w:szCs w:val="20"/>
              </w:rPr>
              <w:t>CR</w:t>
            </w:r>
          </w:p>
        </w:tc>
      </w:tr>
      <w:tr w:rsidR="000F3B79" w:rsidRPr="007046CE" w14:paraId="58E0C5CB" w14:textId="77777777" w:rsidTr="000F3B79">
        <w:trPr>
          <w:trHeight w:val="665"/>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0A34D356" w14:textId="77777777" w:rsidR="000F3B79" w:rsidRPr="000F3B79" w:rsidRDefault="000F3B79" w:rsidP="00A10E67">
            <w:pPr>
              <w:pStyle w:val="TableParagraph"/>
              <w:spacing w:before="1"/>
              <w:rPr>
                <w:sz w:val="20"/>
                <w:szCs w:val="20"/>
              </w:rPr>
            </w:pPr>
          </w:p>
          <w:p w14:paraId="279C3926" w14:textId="77777777" w:rsidR="000F3B79" w:rsidRPr="000F3B79" w:rsidRDefault="000F3B79" w:rsidP="00A10E67">
            <w:pPr>
              <w:pStyle w:val="TableParagraph"/>
              <w:ind w:left="28" w:right="14"/>
              <w:rPr>
                <w:sz w:val="20"/>
                <w:szCs w:val="20"/>
              </w:rPr>
            </w:pPr>
            <w:r w:rsidRPr="000F3B79">
              <w:rPr>
                <w:w w:val="105"/>
                <w:sz w:val="20"/>
                <w:szCs w:val="20"/>
              </w:rPr>
              <w:t>14</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2F493568" w14:textId="77777777" w:rsidR="000F3B79" w:rsidRPr="000F3B79" w:rsidRDefault="000F3B79" w:rsidP="00A10E67">
            <w:pPr>
              <w:pStyle w:val="TableParagraph"/>
              <w:ind w:left="34" w:right="19"/>
              <w:rPr>
                <w:sz w:val="20"/>
                <w:szCs w:val="20"/>
              </w:rPr>
            </w:pPr>
            <w:r w:rsidRPr="000F3B79">
              <w:rPr>
                <w:sz w:val="20"/>
                <w:szCs w:val="20"/>
              </w:rPr>
              <w:t>PROFESSOR DE EDUCAÇÃO INFANTIL – 20h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26929F04" w14:textId="77777777" w:rsidR="000F3B79" w:rsidRPr="000F3B79" w:rsidRDefault="000F3B79" w:rsidP="00A10E67">
            <w:pPr>
              <w:pStyle w:val="TableParagraph"/>
              <w:ind w:left="26" w:right="13"/>
              <w:rPr>
                <w:sz w:val="20"/>
                <w:szCs w:val="20"/>
              </w:rPr>
            </w:pPr>
            <w:r w:rsidRPr="000F3B79">
              <w:rPr>
                <w:w w:val="105"/>
                <w:sz w:val="20"/>
                <w:szCs w:val="20"/>
              </w:rPr>
              <w:t>SUPERIOR</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61EB13D3" w14:textId="77777777" w:rsidR="000F3B79" w:rsidRPr="000F3B79" w:rsidRDefault="000F3B79" w:rsidP="00A10E67">
            <w:pPr>
              <w:pStyle w:val="TableParagraph"/>
              <w:ind w:left="137" w:right="124"/>
              <w:rPr>
                <w:sz w:val="20"/>
                <w:szCs w:val="20"/>
              </w:rPr>
            </w:pPr>
            <w:r w:rsidRPr="000F3B79">
              <w:rPr>
                <w:w w:val="105"/>
                <w:sz w:val="20"/>
                <w:szCs w:val="20"/>
              </w:rPr>
              <w:t>OBJETIVA E TÍTULOS</w:t>
            </w:r>
          </w:p>
        </w:tc>
        <w:tc>
          <w:tcPr>
            <w:tcW w:w="1984" w:type="dxa"/>
            <w:tcBorders>
              <w:top w:val="single" w:sz="6" w:space="0" w:color="666666"/>
              <w:left w:val="single" w:sz="6" w:space="0" w:color="666666"/>
              <w:bottom w:val="single" w:sz="6" w:space="0" w:color="666666"/>
              <w:right w:val="single" w:sz="6" w:space="0" w:color="666666"/>
            </w:tcBorders>
          </w:tcPr>
          <w:p w14:paraId="5565E8EC" w14:textId="6AB8BFAD" w:rsidR="000F3B79" w:rsidRPr="000F3B79" w:rsidRDefault="000F3B79" w:rsidP="00A10E67">
            <w:pPr>
              <w:pStyle w:val="TableParagraph"/>
              <w:ind w:left="25" w:right="10"/>
              <w:rPr>
                <w:w w:val="105"/>
                <w:sz w:val="20"/>
                <w:szCs w:val="20"/>
              </w:rPr>
            </w:pPr>
            <w:r w:rsidRPr="000F3B79">
              <w:rPr>
                <w:w w:val="105"/>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2646869" w14:textId="27E69EC6" w:rsidR="000F3B79" w:rsidRPr="000F3B79" w:rsidRDefault="000F3B79" w:rsidP="00A10E67">
            <w:pPr>
              <w:pStyle w:val="TableParagraph"/>
              <w:ind w:left="25" w:right="10"/>
              <w:rPr>
                <w:sz w:val="20"/>
                <w:szCs w:val="20"/>
              </w:rPr>
            </w:pPr>
            <w:r w:rsidRPr="000F3B79">
              <w:rPr>
                <w:w w:val="105"/>
                <w:sz w:val="20"/>
                <w:szCs w:val="20"/>
              </w:rPr>
              <w:t>R$ 2.115,86</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3106470F" w14:textId="77777777" w:rsidR="000F3B79" w:rsidRPr="000F3B79" w:rsidRDefault="000F3B79" w:rsidP="00A10E67">
            <w:pPr>
              <w:pStyle w:val="TableParagraph"/>
              <w:rPr>
                <w:sz w:val="20"/>
                <w:szCs w:val="20"/>
              </w:rPr>
            </w:pPr>
            <w:r w:rsidRPr="000F3B79">
              <w:rPr>
                <w:sz w:val="20"/>
                <w:szCs w:val="20"/>
              </w:rPr>
              <w:t xml:space="preserve">01 + </w:t>
            </w:r>
            <w:r w:rsidRPr="000F3B79">
              <w:rPr>
                <w:w w:val="105"/>
                <w:sz w:val="20"/>
                <w:szCs w:val="20"/>
              </w:rPr>
              <w:t>C.R.</w:t>
            </w:r>
          </w:p>
        </w:tc>
      </w:tr>
      <w:tr w:rsidR="000F3B79" w:rsidRPr="007046CE" w14:paraId="2C216F53" w14:textId="77777777" w:rsidTr="000F3B79">
        <w:trPr>
          <w:trHeight w:val="665"/>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4210D131" w14:textId="77777777" w:rsidR="000F3B79" w:rsidRPr="000F3B79" w:rsidRDefault="000F3B79" w:rsidP="00A10E67">
            <w:pPr>
              <w:pStyle w:val="TableParagraph"/>
              <w:spacing w:before="1"/>
              <w:rPr>
                <w:sz w:val="20"/>
                <w:szCs w:val="20"/>
              </w:rPr>
            </w:pPr>
          </w:p>
          <w:p w14:paraId="1A36137A" w14:textId="77777777" w:rsidR="000F3B79" w:rsidRPr="000F3B79" w:rsidRDefault="000F3B79" w:rsidP="00A10E67">
            <w:pPr>
              <w:pStyle w:val="TableParagraph"/>
              <w:ind w:left="28" w:right="14"/>
              <w:rPr>
                <w:sz w:val="20"/>
                <w:szCs w:val="20"/>
              </w:rPr>
            </w:pPr>
            <w:r w:rsidRPr="000F3B79">
              <w:rPr>
                <w:w w:val="105"/>
                <w:sz w:val="20"/>
                <w:szCs w:val="20"/>
              </w:rPr>
              <w:t>15</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2795FE85" w14:textId="77777777" w:rsidR="000F3B79" w:rsidRPr="000F3B79" w:rsidRDefault="000F3B79" w:rsidP="00A10E67">
            <w:pPr>
              <w:pStyle w:val="TableParagraph"/>
              <w:ind w:left="33" w:right="19"/>
              <w:rPr>
                <w:sz w:val="20"/>
                <w:szCs w:val="20"/>
              </w:rPr>
            </w:pPr>
            <w:r w:rsidRPr="000F3B79">
              <w:rPr>
                <w:w w:val="105"/>
                <w:sz w:val="20"/>
                <w:szCs w:val="20"/>
              </w:rPr>
              <w:t>PROFESSOR SÉRIES INICIAIS – 20H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40520DEE" w14:textId="77777777" w:rsidR="000F3B79" w:rsidRPr="000F3B79" w:rsidRDefault="000F3B79" w:rsidP="00A10E67">
            <w:pPr>
              <w:pStyle w:val="TableParagraph"/>
              <w:ind w:left="26" w:right="13"/>
              <w:rPr>
                <w:sz w:val="20"/>
                <w:szCs w:val="20"/>
              </w:rPr>
            </w:pPr>
            <w:r w:rsidRPr="000F3B79">
              <w:rPr>
                <w:w w:val="105"/>
                <w:sz w:val="20"/>
                <w:szCs w:val="20"/>
              </w:rPr>
              <w:t>SUPERIOR</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26ED4698" w14:textId="77777777" w:rsidR="000F3B79" w:rsidRPr="000F3B79" w:rsidRDefault="000F3B79" w:rsidP="00A10E67">
            <w:pPr>
              <w:pStyle w:val="TableParagraph"/>
              <w:ind w:left="137" w:right="124"/>
              <w:rPr>
                <w:sz w:val="20"/>
                <w:szCs w:val="20"/>
              </w:rPr>
            </w:pPr>
            <w:r w:rsidRPr="000F3B79">
              <w:rPr>
                <w:w w:val="105"/>
                <w:sz w:val="20"/>
                <w:szCs w:val="20"/>
              </w:rPr>
              <w:t>OBJETIVA E TÍTULOS</w:t>
            </w:r>
          </w:p>
        </w:tc>
        <w:tc>
          <w:tcPr>
            <w:tcW w:w="1984" w:type="dxa"/>
            <w:tcBorders>
              <w:top w:val="single" w:sz="6" w:space="0" w:color="666666"/>
              <w:left w:val="single" w:sz="6" w:space="0" w:color="666666"/>
              <w:bottom w:val="single" w:sz="6" w:space="0" w:color="666666"/>
              <w:right w:val="single" w:sz="6" w:space="0" w:color="666666"/>
            </w:tcBorders>
          </w:tcPr>
          <w:p w14:paraId="047263B5" w14:textId="52CD2FA0" w:rsidR="000F3B79" w:rsidRPr="000F3B79" w:rsidRDefault="000F3B79" w:rsidP="00A10E67">
            <w:pPr>
              <w:pStyle w:val="TableParagraph"/>
              <w:ind w:left="25" w:right="10"/>
              <w:rPr>
                <w:w w:val="105"/>
                <w:sz w:val="20"/>
                <w:szCs w:val="20"/>
              </w:rPr>
            </w:pPr>
            <w:r w:rsidRPr="000F3B79">
              <w:rPr>
                <w:w w:val="105"/>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77B9F49B" w14:textId="41A57B27" w:rsidR="000F3B79" w:rsidRPr="000F3B79" w:rsidRDefault="000F3B79" w:rsidP="00A10E67">
            <w:pPr>
              <w:pStyle w:val="TableParagraph"/>
              <w:ind w:left="25" w:right="10"/>
              <w:rPr>
                <w:sz w:val="20"/>
                <w:szCs w:val="20"/>
              </w:rPr>
            </w:pPr>
            <w:r w:rsidRPr="000F3B79">
              <w:rPr>
                <w:w w:val="105"/>
                <w:sz w:val="20"/>
                <w:szCs w:val="20"/>
              </w:rPr>
              <w:t>R$ 2.115,86</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33E9D1C6" w14:textId="77777777" w:rsidR="000F3B79" w:rsidRPr="000F3B79" w:rsidRDefault="000F3B79" w:rsidP="00A10E67">
            <w:pPr>
              <w:pStyle w:val="TableParagraph"/>
              <w:rPr>
                <w:sz w:val="20"/>
                <w:szCs w:val="20"/>
              </w:rPr>
            </w:pPr>
            <w:r w:rsidRPr="000F3B79">
              <w:rPr>
                <w:sz w:val="20"/>
                <w:szCs w:val="20"/>
              </w:rPr>
              <w:t xml:space="preserve"> 01 + </w:t>
            </w:r>
            <w:r w:rsidRPr="000F3B79">
              <w:rPr>
                <w:w w:val="105"/>
                <w:sz w:val="20"/>
                <w:szCs w:val="20"/>
              </w:rPr>
              <w:t>C.R.</w:t>
            </w:r>
          </w:p>
        </w:tc>
      </w:tr>
      <w:tr w:rsidR="000F3B79" w:rsidRPr="007046CE" w14:paraId="48B5DF9E" w14:textId="77777777" w:rsidTr="000F3B79">
        <w:trPr>
          <w:trHeight w:val="665"/>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9B88731" w14:textId="77777777" w:rsidR="000F3B79" w:rsidRPr="000F3B79" w:rsidRDefault="000F3B79" w:rsidP="00A10E67">
            <w:pPr>
              <w:pStyle w:val="TableParagraph"/>
              <w:spacing w:before="1"/>
              <w:rPr>
                <w:sz w:val="20"/>
                <w:szCs w:val="20"/>
              </w:rPr>
            </w:pPr>
          </w:p>
          <w:p w14:paraId="57271394" w14:textId="77777777" w:rsidR="000F3B79" w:rsidRPr="000F3B79" w:rsidRDefault="000F3B79" w:rsidP="00A10E67">
            <w:pPr>
              <w:pStyle w:val="TableParagraph"/>
              <w:ind w:left="28" w:right="14"/>
              <w:rPr>
                <w:sz w:val="20"/>
                <w:szCs w:val="20"/>
              </w:rPr>
            </w:pPr>
            <w:r w:rsidRPr="000F3B79">
              <w:rPr>
                <w:w w:val="105"/>
                <w:sz w:val="20"/>
                <w:szCs w:val="20"/>
              </w:rPr>
              <w:t>16</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126F820" w14:textId="77777777" w:rsidR="000F3B79" w:rsidRPr="000F3B79" w:rsidRDefault="000F3B79" w:rsidP="00A10E67">
            <w:pPr>
              <w:pStyle w:val="TableParagraph"/>
              <w:ind w:left="33" w:right="19"/>
              <w:rPr>
                <w:sz w:val="20"/>
                <w:szCs w:val="20"/>
              </w:rPr>
            </w:pPr>
            <w:r w:rsidRPr="000F3B79">
              <w:rPr>
                <w:sz w:val="20"/>
                <w:szCs w:val="20"/>
              </w:rPr>
              <w:t>PSICÓLOGO – 30H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1F09918F" w14:textId="77777777" w:rsidR="000F3B79" w:rsidRPr="000F3B79" w:rsidRDefault="000F3B79" w:rsidP="00A10E67">
            <w:pPr>
              <w:pStyle w:val="TableParagraph"/>
              <w:ind w:left="26" w:right="13"/>
              <w:rPr>
                <w:sz w:val="20"/>
                <w:szCs w:val="20"/>
              </w:rPr>
            </w:pPr>
            <w:r w:rsidRPr="000F3B79">
              <w:rPr>
                <w:sz w:val="20"/>
                <w:szCs w:val="20"/>
              </w:rPr>
              <w:t>SUPERIOR COM REGISTRO CONSELHO</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4D21DBB0" w14:textId="77777777" w:rsidR="000F3B79" w:rsidRPr="000F3B79" w:rsidRDefault="000F3B79" w:rsidP="00A10E67">
            <w:pPr>
              <w:pStyle w:val="TableParagraph"/>
              <w:ind w:left="137" w:right="124"/>
              <w:rPr>
                <w:sz w:val="20"/>
                <w:szCs w:val="20"/>
              </w:rPr>
            </w:pPr>
            <w:r w:rsidRPr="000F3B79">
              <w:rPr>
                <w:sz w:val="20"/>
                <w:szCs w:val="20"/>
              </w:rPr>
              <w:t>OBJETIVA</w:t>
            </w:r>
          </w:p>
        </w:tc>
        <w:tc>
          <w:tcPr>
            <w:tcW w:w="1984" w:type="dxa"/>
            <w:tcBorders>
              <w:top w:val="single" w:sz="6" w:space="0" w:color="666666"/>
              <w:left w:val="single" w:sz="6" w:space="0" w:color="666666"/>
              <w:bottom w:val="single" w:sz="6" w:space="0" w:color="666666"/>
              <w:right w:val="single" w:sz="6" w:space="0" w:color="666666"/>
            </w:tcBorders>
          </w:tcPr>
          <w:p w14:paraId="31A61582" w14:textId="29569884" w:rsidR="000F3B79" w:rsidRPr="000F3B79" w:rsidRDefault="000F3B79" w:rsidP="00A10E67">
            <w:pPr>
              <w:pStyle w:val="TableParagraph"/>
              <w:ind w:left="25" w:right="10"/>
              <w:rPr>
                <w:sz w:val="20"/>
                <w:szCs w:val="20"/>
              </w:rPr>
            </w:pPr>
            <w:r w:rsidRPr="000F3B79">
              <w:rPr>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26F5C661" w14:textId="3367D6BE" w:rsidR="000F3B79" w:rsidRPr="000F3B79" w:rsidRDefault="000F3B79" w:rsidP="00A10E67">
            <w:pPr>
              <w:pStyle w:val="TableParagraph"/>
              <w:ind w:left="25" w:right="10"/>
              <w:rPr>
                <w:sz w:val="20"/>
                <w:szCs w:val="20"/>
              </w:rPr>
            </w:pPr>
            <w:r w:rsidRPr="000F3B79">
              <w:rPr>
                <w:sz w:val="20"/>
                <w:szCs w:val="20"/>
              </w:rPr>
              <w:t>R$ 4.989,95</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3DC8501B" w14:textId="77777777" w:rsidR="000F3B79" w:rsidRPr="000F3B79" w:rsidRDefault="000F3B79" w:rsidP="00A10E67">
            <w:pPr>
              <w:pStyle w:val="TableParagraph"/>
              <w:ind w:right="12"/>
              <w:rPr>
                <w:sz w:val="20"/>
                <w:szCs w:val="20"/>
              </w:rPr>
            </w:pPr>
            <w:r w:rsidRPr="000F3B79">
              <w:rPr>
                <w:w w:val="105"/>
                <w:sz w:val="20"/>
                <w:szCs w:val="20"/>
              </w:rPr>
              <w:t>01 +C.R.</w:t>
            </w:r>
          </w:p>
        </w:tc>
      </w:tr>
      <w:tr w:rsidR="000F3B79" w:rsidRPr="007046CE" w14:paraId="2CAAF6A2" w14:textId="77777777" w:rsidTr="000F3B79">
        <w:trPr>
          <w:trHeight w:val="896"/>
        </w:trPr>
        <w:tc>
          <w:tcPr>
            <w:tcW w:w="551" w:type="dxa"/>
            <w:tcBorders>
              <w:top w:val="single" w:sz="6" w:space="0" w:color="666666"/>
              <w:left w:val="single" w:sz="6" w:space="0" w:color="666666"/>
              <w:bottom w:val="single" w:sz="6" w:space="0" w:color="666666"/>
              <w:right w:val="single" w:sz="6" w:space="0" w:color="666666"/>
            </w:tcBorders>
            <w:shd w:val="clear" w:color="auto" w:fill="auto"/>
            <w:vAlign w:val="center"/>
          </w:tcPr>
          <w:p w14:paraId="04509901" w14:textId="77777777" w:rsidR="000F3B79" w:rsidRPr="000F3B79" w:rsidRDefault="000F3B79" w:rsidP="00A10E67">
            <w:pPr>
              <w:pStyle w:val="TableParagraph"/>
              <w:spacing w:before="151"/>
              <w:ind w:left="28" w:right="14"/>
              <w:rPr>
                <w:sz w:val="20"/>
                <w:szCs w:val="20"/>
              </w:rPr>
            </w:pPr>
            <w:r w:rsidRPr="000F3B79">
              <w:rPr>
                <w:sz w:val="20"/>
                <w:szCs w:val="20"/>
              </w:rPr>
              <w:t>17</w:t>
            </w:r>
          </w:p>
        </w:tc>
        <w:tc>
          <w:tcPr>
            <w:tcW w:w="2665" w:type="dxa"/>
            <w:tcBorders>
              <w:top w:val="single" w:sz="6" w:space="0" w:color="666666"/>
              <w:left w:val="single" w:sz="6" w:space="0" w:color="666666"/>
              <w:bottom w:val="single" w:sz="6" w:space="0" w:color="666666"/>
              <w:right w:val="single" w:sz="6" w:space="0" w:color="666666"/>
            </w:tcBorders>
            <w:shd w:val="clear" w:color="auto" w:fill="auto"/>
            <w:vAlign w:val="center"/>
          </w:tcPr>
          <w:p w14:paraId="230A5E5B" w14:textId="77777777" w:rsidR="000F3B79" w:rsidRPr="000F3B79" w:rsidRDefault="000F3B79" w:rsidP="00A10E67">
            <w:pPr>
              <w:pStyle w:val="TableParagraph"/>
              <w:spacing w:before="151"/>
              <w:ind w:left="34" w:right="19"/>
              <w:rPr>
                <w:sz w:val="20"/>
                <w:szCs w:val="20"/>
              </w:rPr>
            </w:pPr>
            <w:r w:rsidRPr="000F3B79">
              <w:rPr>
                <w:sz w:val="20"/>
                <w:szCs w:val="20"/>
              </w:rPr>
              <w:t>PSICOPEDAGOGO – 20H</w:t>
            </w:r>
          </w:p>
        </w:tc>
        <w:tc>
          <w:tcPr>
            <w:tcW w:w="217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5FD29C3A" w14:textId="77777777" w:rsidR="000F3B79" w:rsidRPr="000F3B79" w:rsidRDefault="000F3B79" w:rsidP="00A10E67">
            <w:pPr>
              <w:pStyle w:val="TableParagraph"/>
              <w:spacing w:before="151"/>
              <w:ind w:left="26" w:right="13"/>
              <w:rPr>
                <w:sz w:val="20"/>
                <w:szCs w:val="20"/>
              </w:rPr>
            </w:pPr>
            <w:r w:rsidRPr="000F3B79">
              <w:rPr>
                <w:sz w:val="20"/>
                <w:szCs w:val="20"/>
              </w:rPr>
              <w:t>SUPERIOR COM HABILITAÇÃO LEGAL</w:t>
            </w:r>
          </w:p>
        </w:tc>
        <w:tc>
          <w:tcPr>
            <w:tcW w:w="992" w:type="dxa"/>
            <w:tcBorders>
              <w:top w:val="single" w:sz="6" w:space="0" w:color="666666"/>
              <w:left w:val="single" w:sz="6" w:space="0" w:color="666666"/>
              <w:bottom w:val="single" w:sz="6" w:space="0" w:color="666666"/>
              <w:right w:val="single" w:sz="6" w:space="0" w:color="666666"/>
            </w:tcBorders>
            <w:shd w:val="clear" w:color="auto" w:fill="auto"/>
            <w:vAlign w:val="center"/>
          </w:tcPr>
          <w:p w14:paraId="2DC04EBD" w14:textId="77777777" w:rsidR="000F3B79" w:rsidRPr="000F3B79" w:rsidRDefault="000F3B79" w:rsidP="00A10E67">
            <w:pPr>
              <w:pStyle w:val="TableParagraph"/>
              <w:spacing w:line="300" w:lineRule="auto"/>
              <w:ind w:left="164" w:right="94" w:hanging="94"/>
              <w:rPr>
                <w:sz w:val="20"/>
                <w:szCs w:val="20"/>
              </w:rPr>
            </w:pPr>
            <w:r w:rsidRPr="000F3B79">
              <w:rPr>
                <w:w w:val="105"/>
                <w:sz w:val="20"/>
                <w:szCs w:val="20"/>
              </w:rPr>
              <w:t>OBJETIVA E TÍTULOS</w:t>
            </w:r>
          </w:p>
        </w:tc>
        <w:tc>
          <w:tcPr>
            <w:tcW w:w="1984" w:type="dxa"/>
            <w:tcBorders>
              <w:top w:val="single" w:sz="6" w:space="0" w:color="666666"/>
              <w:left w:val="single" w:sz="6" w:space="0" w:color="666666"/>
              <w:bottom w:val="single" w:sz="6" w:space="0" w:color="666666"/>
              <w:right w:val="single" w:sz="6" w:space="0" w:color="666666"/>
            </w:tcBorders>
          </w:tcPr>
          <w:p w14:paraId="069B989E" w14:textId="6981DB86" w:rsidR="000F3B79" w:rsidRPr="000F3B79" w:rsidRDefault="000F3B79" w:rsidP="00A10E67">
            <w:pPr>
              <w:pStyle w:val="TableParagraph"/>
              <w:spacing w:before="151"/>
              <w:ind w:left="25" w:right="10"/>
              <w:rPr>
                <w:sz w:val="20"/>
                <w:szCs w:val="20"/>
              </w:rPr>
            </w:pPr>
            <w:r w:rsidRPr="000F3B79">
              <w:rPr>
                <w:sz w:val="20"/>
                <w:szCs w:val="20"/>
              </w:rPr>
              <w:t>40</w:t>
            </w:r>
          </w:p>
        </w:tc>
        <w:tc>
          <w:tcPr>
            <w:tcW w:w="1418" w:type="dxa"/>
            <w:tcBorders>
              <w:top w:val="single" w:sz="6" w:space="0" w:color="666666"/>
              <w:left w:val="single" w:sz="6" w:space="0" w:color="666666"/>
              <w:bottom w:val="single" w:sz="6" w:space="0" w:color="666666"/>
              <w:right w:val="single" w:sz="6" w:space="0" w:color="666666"/>
            </w:tcBorders>
            <w:shd w:val="clear" w:color="auto" w:fill="auto"/>
            <w:vAlign w:val="center"/>
          </w:tcPr>
          <w:p w14:paraId="45997131" w14:textId="4B93F7F0" w:rsidR="000F3B79" w:rsidRPr="000F3B79" w:rsidRDefault="000F3B79" w:rsidP="00A10E67">
            <w:pPr>
              <w:pStyle w:val="TableParagraph"/>
              <w:spacing w:before="151"/>
              <w:ind w:left="25" w:right="10"/>
              <w:rPr>
                <w:sz w:val="20"/>
                <w:szCs w:val="20"/>
              </w:rPr>
            </w:pPr>
            <w:r w:rsidRPr="000F3B79">
              <w:rPr>
                <w:sz w:val="20"/>
                <w:szCs w:val="20"/>
              </w:rPr>
              <w:t>R$ 4.291,35</w:t>
            </w:r>
          </w:p>
        </w:tc>
        <w:tc>
          <w:tcPr>
            <w:tcW w:w="709" w:type="dxa"/>
            <w:tcBorders>
              <w:top w:val="single" w:sz="6" w:space="0" w:color="666666"/>
              <w:left w:val="single" w:sz="6" w:space="0" w:color="666666"/>
              <w:bottom w:val="single" w:sz="6" w:space="0" w:color="666666"/>
              <w:right w:val="single" w:sz="6" w:space="0" w:color="666666"/>
            </w:tcBorders>
            <w:shd w:val="clear" w:color="auto" w:fill="auto"/>
            <w:vAlign w:val="center"/>
          </w:tcPr>
          <w:p w14:paraId="2A98380C" w14:textId="77777777" w:rsidR="000F3B79" w:rsidRPr="000F3B79" w:rsidRDefault="000F3B79" w:rsidP="00A10E67">
            <w:pPr>
              <w:pStyle w:val="TableParagraph"/>
              <w:spacing w:before="151"/>
              <w:rPr>
                <w:sz w:val="20"/>
                <w:szCs w:val="20"/>
              </w:rPr>
            </w:pPr>
            <w:r w:rsidRPr="000F3B79">
              <w:rPr>
                <w:sz w:val="20"/>
                <w:szCs w:val="20"/>
              </w:rPr>
              <w:t>CR</w:t>
            </w:r>
          </w:p>
        </w:tc>
      </w:tr>
    </w:tbl>
    <w:p w14:paraId="117579CB" w14:textId="77777777" w:rsidR="00E1451A" w:rsidRPr="002E425C" w:rsidRDefault="00E1451A" w:rsidP="00E1451A">
      <w:pPr>
        <w:ind w:right="-568" w:firstLine="708"/>
        <w:jc w:val="both"/>
        <w:rPr>
          <w:rFonts w:ascii="Arial" w:hAnsi="Arial" w:cs="Arial"/>
          <w:sz w:val="24"/>
          <w:szCs w:val="24"/>
        </w:rPr>
      </w:pPr>
      <w:r w:rsidRPr="002E425C">
        <w:rPr>
          <w:rFonts w:ascii="Arial" w:hAnsi="Arial" w:cs="Arial"/>
          <w:i/>
          <w:sz w:val="24"/>
          <w:szCs w:val="24"/>
          <w:u w:val="single"/>
        </w:rPr>
        <w:t>Parágrafo Primeiro:</w:t>
      </w:r>
      <w:r w:rsidRPr="002E425C">
        <w:rPr>
          <w:rFonts w:ascii="Arial" w:hAnsi="Arial" w:cs="Arial"/>
          <w:sz w:val="24"/>
          <w:szCs w:val="24"/>
        </w:rPr>
        <w:t xml:space="preserve">  A licitante vencedora do certame terá que elaborar o Edital que regerá todo o Concurso Público dentro das normas vigentes, indicando e validado pelo Município, que deverá assiná-lo, sendo responsável pelo conteúdo que deverá assiná-lo, sendo responsável pelo seu conteúdo, observando-se que o Edital conterá todas as informações de interesse do Candidato, tais como: descrição do cargo, pré-requisitos, regime de trabalho, salário, critérios de aprovação, e classificação e desempate, programas, cronograma de execução e outras informações de interesse do processo.</w:t>
      </w:r>
    </w:p>
    <w:p w14:paraId="38191032" w14:textId="4D092402" w:rsidR="007F2ABE" w:rsidRDefault="006D5F92" w:rsidP="00C818FE">
      <w:pPr>
        <w:pStyle w:val="SemEspaamento"/>
        <w:ind w:right="-568"/>
        <w:jc w:val="both"/>
        <w:rPr>
          <w:rFonts w:ascii="Arial" w:hAnsi="Arial" w:cs="Arial"/>
          <w:bCs/>
        </w:rPr>
      </w:pPr>
      <w:r w:rsidRPr="002E425C">
        <w:rPr>
          <w:rFonts w:ascii="Arial" w:hAnsi="Arial" w:cs="Arial"/>
          <w:b/>
        </w:rPr>
        <w:t>1.</w:t>
      </w:r>
      <w:r w:rsidR="008B1CA1" w:rsidRPr="002E425C">
        <w:rPr>
          <w:rFonts w:ascii="Arial" w:hAnsi="Arial" w:cs="Arial"/>
          <w:b/>
        </w:rPr>
        <w:t>2</w:t>
      </w:r>
      <w:r w:rsidRPr="002E425C">
        <w:rPr>
          <w:rFonts w:ascii="Arial" w:hAnsi="Arial" w:cs="Arial"/>
        </w:rPr>
        <w:t xml:space="preserve"> - </w:t>
      </w:r>
      <w:r w:rsidR="007F2ABE" w:rsidRPr="002E425C">
        <w:rPr>
          <w:rFonts w:ascii="Arial" w:hAnsi="Arial" w:cs="Arial"/>
          <w:bCs/>
        </w:rPr>
        <w:t xml:space="preserve">Tudo deverá ser executado nas condições </w:t>
      </w:r>
      <w:r w:rsidR="007F2ABE" w:rsidRPr="008F57B0">
        <w:rPr>
          <w:rFonts w:ascii="Arial" w:hAnsi="Arial" w:cs="Arial"/>
          <w:bCs/>
        </w:rPr>
        <w:t xml:space="preserve">estabelecidas no </w:t>
      </w:r>
      <w:r w:rsidR="0071779B">
        <w:rPr>
          <w:rFonts w:ascii="Arial" w:hAnsi="Arial" w:cs="Arial"/>
          <w:bCs/>
        </w:rPr>
        <w:t xml:space="preserve">Termo de </w:t>
      </w:r>
      <w:r w:rsidR="0077712A" w:rsidRPr="008F57B0">
        <w:rPr>
          <w:rFonts w:ascii="Arial" w:hAnsi="Arial" w:cs="Arial"/>
          <w:bCs/>
        </w:rPr>
        <w:t>Referência</w:t>
      </w:r>
      <w:r w:rsidR="007F2ABE" w:rsidRPr="008F57B0">
        <w:rPr>
          <w:rFonts w:ascii="Arial" w:hAnsi="Arial" w:cs="Arial"/>
          <w:bCs/>
        </w:rPr>
        <w:t xml:space="preserve"> e seus anexos.</w:t>
      </w:r>
    </w:p>
    <w:p w14:paraId="348F1B91" w14:textId="77777777" w:rsidR="000B6954" w:rsidRPr="00C818FE" w:rsidRDefault="000B6954" w:rsidP="00C818FE">
      <w:pPr>
        <w:pStyle w:val="SemEspaamento"/>
        <w:ind w:right="-568"/>
        <w:jc w:val="both"/>
        <w:rPr>
          <w:rFonts w:ascii="Arial" w:hAnsi="Arial" w:cs="Arial"/>
        </w:rPr>
      </w:pPr>
    </w:p>
    <w:p w14:paraId="71215580" w14:textId="77777777" w:rsidR="007F2ABE" w:rsidRPr="008F57B0" w:rsidRDefault="007F2ABE" w:rsidP="008F57B0">
      <w:pPr>
        <w:ind w:right="-285" w:firstLine="1134"/>
        <w:jc w:val="both"/>
        <w:rPr>
          <w:rFonts w:ascii="Arial" w:hAnsi="Arial" w:cs="Arial"/>
          <w:b/>
          <w:sz w:val="24"/>
          <w:szCs w:val="24"/>
        </w:rPr>
      </w:pPr>
      <w:r w:rsidRPr="008F57B0">
        <w:rPr>
          <w:rFonts w:ascii="Arial" w:hAnsi="Arial" w:cs="Arial"/>
          <w:b/>
          <w:sz w:val="24"/>
          <w:szCs w:val="24"/>
        </w:rPr>
        <w:t>CLÁUSULA SEGUNDA – DO PREÇO</w:t>
      </w:r>
    </w:p>
    <w:p w14:paraId="26DA08D0" w14:textId="48E909C2" w:rsidR="007F2ABE" w:rsidRPr="004B293A" w:rsidRDefault="007F2ABE" w:rsidP="0003382A">
      <w:pPr>
        <w:ind w:right="-710" w:firstLine="708"/>
        <w:jc w:val="both"/>
        <w:rPr>
          <w:rFonts w:ascii="Arial" w:hAnsi="Arial" w:cs="Arial"/>
          <w:bCs/>
          <w:color w:val="FF0000"/>
          <w:sz w:val="24"/>
          <w:szCs w:val="24"/>
        </w:rPr>
      </w:pPr>
      <w:r w:rsidRPr="00E10CB1">
        <w:rPr>
          <w:rFonts w:ascii="Arial" w:hAnsi="Arial" w:cs="Arial"/>
          <w:bCs/>
          <w:sz w:val="24"/>
          <w:szCs w:val="24"/>
        </w:rPr>
        <w:t xml:space="preserve">I - </w:t>
      </w:r>
      <w:r w:rsidRPr="00E10CB1">
        <w:rPr>
          <w:rFonts w:ascii="Arial" w:hAnsi="Arial" w:cs="Arial"/>
          <w:bCs/>
          <w:sz w:val="24"/>
          <w:szCs w:val="24"/>
        </w:rPr>
        <w:tab/>
        <w:t>A Contratante pagará à Contratada, o valor</w:t>
      </w:r>
      <w:r w:rsidR="004B293A" w:rsidRPr="004B293A">
        <w:rPr>
          <w:rFonts w:ascii="Arial" w:hAnsi="Arial" w:cs="Arial"/>
          <w:bCs/>
          <w:sz w:val="24"/>
          <w:szCs w:val="24"/>
        </w:rPr>
        <w:t xml:space="preserve"> estabelecido para execução dos serviços </w:t>
      </w:r>
      <w:r w:rsidR="00584F96">
        <w:rPr>
          <w:rFonts w:ascii="Arial" w:hAnsi="Arial" w:cs="Arial"/>
          <w:bCs/>
          <w:sz w:val="24"/>
          <w:szCs w:val="24"/>
        </w:rPr>
        <w:t>conforme tabela abaixo:</w:t>
      </w:r>
    </w:p>
    <w:tbl>
      <w:tblPr>
        <w:tblStyle w:val="Tabelacomgrade"/>
        <w:tblW w:w="8931" w:type="dxa"/>
        <w:tblInd w:w="-5" w:type="dxa"/>
        <w:tblLayout w:type="fixed"/>
        <w:tblLook w:val="04A0" w:firstRow="1" w:lastRow="0" w:firstColumn="1" w:lastColumn="0" w:noHBand="0" w:noVBand="1"/>
      </w:tblPr>
      <w:tblGrid>
        <w:gridCol w:w="851"/>
        <w:gridCol w:w="3827"/>
        <w:gridCol w:w="851"/>
        <w:gridCol w:w="1134"/>
        <w:gridCol w:w="2268"/>
      </w:tblGrid>
      <w:tr w:rsidR="00584F96" w:rsidRPr="00132305" w14:paraId="22B80CEA" w14:textId="77777777" w:rsidTr="00584F96">
        <w:trPr>
          <w:trHeight w:val="279"/>
        </w:trPr>
        <w:tc>
          <w:tcPr>
            <w:tcW w:w="851" w:type="dxa"/>
            <w:tcBorders>
              <w:bottom w:val="single" w:sz="4" w:space="0" w:color="auto"/>
            </w:tcBorders>
          </w:tcPr>
          <w:p w14:paraId="0A815FD9" w14:textId="77777777" w:rsidR="00584F96" w:rsidRPr="00132305" w:rsidRDefault="00584F96" w:rsidP="00010240">
            <w:pPr>
              <w:rPr>
                <w:rFonts w:ascii="Arial" w:hAnsi="Arial" w:cs="Arial"/>
                <w:b/>
              </w:rPr>
            </w:pPr>
            <w:r>
              <w:rPr>
                <w:rFonts w:ascii="Arial" w:hAnsi="Arial" w:cs="Arial"/>
                <w:b/>
              </w:rPr>
              <w:t>ITEM</w:t>
            </w:r>
          </w:p>
        </w:tc>
        <w:tc>
          <w:tcPr>
            <w:tcW w:w="3827" w:type="dxa"/>
            <w:tcBorders>
              <w:bottom w:val="single" w:sz="4" w:space="0" w:color="auto"/>
            </w:tcBorders>
          </w:tcPr>
          <w:p w14:paraId="2046B77D" w14:textId="77777777" w:rsidR="00584F96" w:rsidRPr="00132305" w:rsidRDefault="00584F96" w:rsidP="00010240">
            <w:pPr>
              <w:rPr>
                <w:rFonts w:ascii="Arial" w:hAnsi="Arial" w:cs="Arial"/>
                <w:b/>
              </w:rPr>
            </w:pPr>
            <w:r>
              <w:rPr>
                <w:rFonts w:ascii="Arial" w:hAnsi="Arial" w:cs="Arial"/>
                <w:b/>
              </w:rPr>
              <w:t>Serviço</w:t>
            </w:r>
          </w:p>
        </w:tc>
        <w:tc>
          <w:tcPr>
            <w:tcW w:w="851" w:type="dxa"/>
          </w:tcPr>
          <w:p w14:paraId="53F9FDF7" w14:textId="7848465F" w:rsidR="00584F96" w:rsidRPr="00132305" w:rsidRDefault="00584F96" w:rsidP="00010240">
            <w:pPr>
              <w:rPr>
                <w:rFonts w:ascii="Arial" w:hAnsi="Arial" w:cs="Arial"/>
                <w:b/>
              </w:rPr>
            </w:pPr>
            <w:proofErr w:type="spellStart"/>
            <w:r w:rsidRPr="00132305">
              <w:rPr>
                <w:rFonts w:ascii="Arial" w:hAnsi="Arial" w:cs="Arial"/>
                <w:b/>
              </w:rPr>
              <w:t>Un</w:t>
            </w:r>
            <w:r>
              <w:rPr>
                <w:rFonts w:ascii="Arial" w:hAnsi="Arial" w:cs="Arial"/>
                <w:b/>
              </w:rPr>
              <w:t>i</w:t>
            </w:r>
            <w:r w:rsidRPr="00132305">
              <w:rPr>
                <w:rFonts w:ascii="Arial" w:hAnsi="Arial" w:cs="Arial"/>
                <w:b/>
              </w:rPr>
              <w:t>d</w:t>
            </w:r>
            <w:proofErr w:type="spellEnd"/>
          </w:p>
        </w:tc>
        <w:tc>
          <w:tcPr>
            <w:tcW w:w="1134" w:type="dxa"/>
            <w:tcBorders>
              <w:bottom w:val="single" w:sz="4" w:space="0" w:color="auto"/>
            </w:tcBorders>
          </w:tcPr>
          <w:p w14:paraId="3021CFA5" w14:textId="77777777" w:rsidR="00584F96" w:rsidRPr="002E425C" w:rsidRDefault="00584F96" w:rsidP="00010240">
            <w:pPr>
              <w:rPr>
                <w:rFonts w:ascii="Arial" w:hAnsi="Arial" w:cs="Arial"/>
                <w:b/>
              </w:rPr>
            </w:pPr>
            <w:proofErr w:type="spellStart"/>
            <w:r w:rsidRPr="002E425C">
              <w:rPr>
                <w:rFonts w:ascii="Arial" w:hAnsi="Arial" w:cs="Arial"/>
                <w:b/>
              </w:rPr>
              <w:t>Qtidade</w:t>
            </w:r>
            <w:proofErr w:type="spellEnd"/>
          </w:p>
          <w:p w14:paraId="3890D87A" w14:textId="1C27C4C3" w:rsidR="00584F96" w:rsidRPr="002E425C" w:rsidRDefault="00584F96" w:rsidP="00010240">
            <w:pPr>
              <w:rPr>
                <w:rFonts w:ascii="Arial" w:hAnsi="Arial" w:cs="Arial"/>
                <w:b/>
              </w:rPr>
            </w:pPr>
            <w:r w:rsidRPr="002E425C">
              <w:rPr>
                <w:rFonts w:ascii="Arial" w:hAnsi="Arial" w:cs="Arial"/>
                <w:b/>
              </w:rPr>
              <w:t>Cargos</w:t>
            </w:r>
          </w:p>
        </w:tc>
        <w:tc>
          <w:tcPr>
            <w:tcW w:w="2268" w:type="dxa"/>
            <w:tcBorders>
              <w:bottom w:val="single" w:sz="4" w:space="0" w:color="auto"/>
            </w:tcBorders>
          </w:tcPr>
          <w:p w14:paraId="16C51B61" w14:textId="30C8E6CF" w:rsidR="00584F96" w:rsidRPr="00A51963" w:rsidRDefault="002E425C" w:rsidP="00010240">
            <w:pPr>
              <w:jc w:val="center"/>
              <w:rPr>
                <w:rFonts w:ascii="Arial" w:hAnsi="Arial" w:cs="Arial"/>
                <w:b/>
                <w:color w:val="FF0000"/>
              </w:rPr>
            </w:pPr>
            <w:r w:rsidRPr="002E425C">
              <w:rPr>
                <w:rFonts w:ascii="Arial" w:hAnsi="Arial" w:cs="Arial"/>
                <w:b/>
              </w:rPr>
              <w:t>Valor</w:t>
            </w:r>
          </w:p>
        </w:tc>
      </w:tr>
      <w:tr w:rsidR="00584F96" w:rsidRPr="00494DA8" w14:paraId="1E69494F" w14:textId="77777777" w:rsidTr="00584F96">
        <w:trPr>
          <w:trHeight w:val="739"/>
        </w:trPr>
        <w:tc>
          <w:tcPr>
            <w:tcW w:w="851" w:type="dxa"/>
          </w:tcPr>
          <w:p w14:paraId="09D43B16" w14:textId="77777777" w:rsidR="00584F96" w:rsidRPr="00494DA8" w:rsidRDefault="00584F96" w:rsidP="00010240">
            <w:pPr>
              <w:rPr>
                <w:rFonts w:ascii="Arial" w:hAnsi="Arial" w:cs="Arial"/>
                <w:b/>
                <w:sz w:val="24"/>
                <w:szCs w:val="24"/>
              </w:rPr>
            </w:pPr>
          </w:p>
          <w:p w14:paraId="2DEB78CF" w14:textId="77777777" w:rsidR="00584F96" w:rsidRPr="00494DA8" w:rsidRDefault="00584F96" w:rsidP="00010240">
            <w:pPr>
              <w:rPr>
                <w:rFonts w:ascii="Arial" w:hAnsi="Arial" w:cs="Arial"/>
                <w:b/>
                <w:sz w:val="24"/>
                <w:szCs w:val="24"/>
              </w:rPr>
            </w:pPr>
          </w:p>
          <w:p w14:paraId="3D86716B" w14:textId="77777777" w:rsidR="00584F96" w:rsidRPr="00494DA8" w:rsidRDefault="00584F96" w:rsidP="00010240">
            <w:pPr>
              <w:rPr>
                <w:rFonts w:ascii="Arial" w:hAnsi="Arial" w:cs="Arial"/>
                <w:b/>
                <w:sz w:val="24"/>
                <w:szCs w:val="24"/>
              </w:rPr>
            </w:pPr>
          </w:p>
          <w:p w14:paraId="69B9F600" w14:textId="77777777" w:rsidR="00584F96" w:rsidRDefault="00584F96" w:rsidP="00010240">
            <w:pPr>
              <w:rPr>
                <w:rFonts w:ascii="Arial" w:hAnsi="Arial" w:cs="Arial"/>
                <w:b/>
                <w:sz w:val="24"/>
                <w:szCs w:val="24"/>
              </w:rPr>
            </w:pPr>
            <w:r w:rsidRPr="00494DA8">
              <w:rPr>
                <w:rFonts w:ascii="Arial" w:hAnsi="Arial" w:cs="Arial"/>
                <w:b/>
                <w:sz w:val="24"/>
                <w:szCs w:val="24"/>
              </w:rPr>
              <w:t>01</w:t>
            </w:r>
          </w:p>
          <w:p w14:paraId="1E1F5FEE" w14:textId="77777777" w:rsidR="00584F96" w:rsidRPr="00494DA8" w:rsidRDefault="00584F96" w:rsidP="00010240">
            <w:pPr>
              <w:rPr>
                <w:rFonts w:ascii="Arial" w:hAnsi="Arial" w:cs="Arial"/>
                <w:b/>
                <w:sz w:val="24"/>
                <w:szCs w:val="24"/>
              </w:rPr>
            </w:pPr>
          </w:p>
        </w:tc>
        <w:tc>
          <w:tcPr>
            <w:tcW w:w="3827" w:type="dxa"/>
          </w:tcPr>
          <w:p w14:paraId="34AFDF97" w14:textId="2DE7427C" w:rsidR="00584F96" w:rsidRPr="00494DA8" w:rsidRDefault="00584F96" w:rsidP="00010240">
            <w:pPr>
              <w:jc w:val="both"/>
              <w:rPr>
                <w:rFonts w:ascii="Arial" w:hAnsi="Arial" w:cs="Arial"/>
                <w:sz w:val="24"/>
                <w:szCs w:val="24"/>
              </w:rPr>
            </w:pPr>
            <w:r w:rsidRPr="00A51963">
              <w:rPr>
                <w:rFonts w:ascii="Arial" w:hAnsi="Arial" w:cs="Arial"/>
                <w:sz w:val="24"/>
                <w:szCs w:val="24"/>
              </w:rPr>
              <w:t>Contratação de empresa especializada para planejar, organizar e realizar concurso público, para preenchimento de vagas e formação de cadastro reserva para o Município de São Valentim do Sul, incluindo a realização de inscrições pela internet, a elaboração de editais, a organização e contratação do espaço físico para realização das provas, a aplicação das provas, com processamento das notas, análise e julgamento de possíveis recursos, relatórios de inscrições por cargo, bem como de classificação final, até a homologação do resultado final</w:t>
            </w:r>
            <w:r w:rsidR="002E425C">
              <w:rPr>
                <w:rFonts w:ascii="Arial" w:hAnsi="Arial" w:cs="Arial"/>
                <w:sz w:val="24"/>
                <w:szCs w:val="24"/>
              </w:rPr>
              <w:t xml:space="preserve">, para </w:t>
            </w:r>
            <w:r w:rsidR="002E425C" w:rsidRPr="002E425C">
              <w:rPr>
                <w:rFonts w:ascii="Arial" w:hAnsi="Arial" w:cs="Arial"/>
                <w:b/>
              </w:rPr>
              <w:t>a</w:t>
            </w:r>
            <w:r w:rsidR="002E425C" w:rsidRPr="002E425C">
              <w:rPr>
                <w:rFonts w:ascii="Arial" w:hAnsi="Arial" w:cs="Arial"/>
                <w:b/>
              </w:rPr>
              <w:t>té 400 Inscritos</w:t>
            </w:r>
            <w:r w:rsidR="002E425C" w:rsidRPr="002E425C">
              <w:rPr>
                <w:rFonts w:ascii="Arial" w:hAnsi="Arial" w:cs="Arial"/>
                <w:b/>
              </w:rPr>
              <w:t>.</w:t>
            </w:r>
          </w:p>
        </w:tc>
        <w:tc>
          <w:tcPr>
            <w:tcW w:w="851" w:type="dxa"/>
          </w:tcPr>
          <w:p w14:paraId="44555540" w14:textId="77777777" w:rsidR="00584F96" w:rsidRDefault="00584F96" w:rsidP="00010240">
            <w:pPr>
              <w:rPr>
                <w:rFonts w:ascii="Arial" w:hAnsi="Arial" w:cs="Arial"/>
                <w:sz w:val="24"/>
                <w:szCs w:val="24"/>
              </w:rPr>
            </w:pPr>
          </w:p>
          <w:p w14:paraId="5A216B30" w14:textId="7533190F" w:rsidR="00584F96" w:rsidRPr="00494DA8" w:rsidRDefault="00584F96" w:rsidP="00010240">
            <w:pPr>
              <w:rPr>
                <w:rFonts w:ascii="Arial" w:hAnsi="Arial" w:cs="Arial"/>
                <w:sz w:val="24"/>
                <w:szCs w:val="24"/>
              </w:rPr>
            </w:pPr>
            <w:r>
              <w:rPr>
                <w:rFonts w:ascii="Arial" w:hAnsi="Arial" w:cs="Arial"/>
                <w:sz w:val="24"/>
                <w:szCs w:val="24"/>
              </w:rPr>
              <w:t>SV</w:t>
            </w:r>
          </w:p>
        </w:tc>
        <w:tc>
          <w:tcPr>
            <w:tcW w:w="1134" w:type="dxa"/>
          </w:tcPr>
          <w:p w14:paraId="5A227DFD" w14:textId="77777777" w:rsidR="00584F96" w:rsidRDefault="00584F96" w:rsidP="00010240">
            <w:pPr>
              <w:rPr>
                <w:rFonts w:ascii="Arial" w:hAnsi="Arial" w:cs="Arial"/>
                <w:sz w:val="24"/>
                <w:szCs w:val="24"/>
              </w:rPr>
            </w:pPr>
          </w:p>
          <w:p w14:paraId="4F19E747" w14:textId="67D15904" w:rsidR="00584F96" w:rsidRPr="00494DA8" w:rsidRDefault="00584F96" w:rsidP="00010240">
            <w:pPr>
              <w:rPr>
                <w:rFonts w:ascii="Arial" w:hAnsi="Arial" w:cs="Arial"/>
                <w:sz w:val="24"/>
                <w:szCs w:val="24"/>
              </w:rPr>
            </w:pPr>
            <w:r>
              <w:rPr>
                <w:rFonts w:ascii="Arial" w:hAnsi="Arial" w:cs="Arial"/>
                <w:sz w:val="24"/>
                <w:szCs w:val="24"/>
              </w:rPr>
              <w:t>17</w:t>
            </w:r>
          </w:p>
          <w:p w14:paraId="2FCA7CA4" w14:textId="77777777" w:rsidR="00584F96" w:rsidRPr="00494DA8" w:rsidRDefault="00584F96" w:rsidP="00010240">
            <w:pPr>
              <w:rPr>
                <w:rFonts w:ascii="Arial" w:hAnsi="Arial" w:cs="Arial"/>
                <w:sz w:val="24"/>
                <w:szCs w:val="24"/>
              </w:rPr>
            </w:pPr>
          </w:p>
          <w:p w14:paraId="061C5DFF" w14:textId="77777777" w:rsidR="00584F96" w:rsidRPr="00494DA8" w:rsidRDefault="00584F96" w:rsidP="00010240">
            <w:pPr>
              <w:rPr>
                <w:rFonts w:ascii="Arial" w:hAnsi="Arial" w:cs="Arial"/>
                <w:sz w:val="24"/>
                <w:szCs w:val="24"/>
              </w:rPr>
            </w:pPr>
          </w:p>
        </w:tc>
        <w:tc>
          <w:tcPr>
            <w:tcW w:w="2268" w:type="dxa"/>
          </w:tcPr>
          <w:p w14:paraId="03599301" w14:textId="6DEA33D8" w:rsidR="00584F96" w:rsidRPr="00494DA8" w:rsidRDefault="00584F96" w:rsidP="002E425C">
            <w:pPr>
              <w:rPr>
                <w:rFonts w:ascii="Arial" w:hAnsi="Arial" w:cs="Arial"/>
                <w:sz w:val="24"/>
                <w:szCs w:val="24"/>
              </w:rPr>
            </w:pPr>
            <w:r>
              <w:rPr>
                <w:rFonts w:ascii="Arial" w:hAnsi="Arial" w:cs="Arial"/>
                <w:sz w:val="24"/>
                <w:szCs w:val="24"/>
              </w:rPr>
              <w:t>R$</w:t>
            </w:r>
          </w:p>
        </w:tc>
      </w:tr>
      <w:tr w:rsidR="00584F96" w:rsidRPr="00494DA8" w14:paraId="60632788" w14:textId="77777777" w:rsidTr="003D6108">
        <w:trPr>
          <w:trHeight w:val="739"/>
        </w:trPr>
        <w:tc>
          <w:tcPr>
            <w:tcW w:w="851" w:type="dxa"/>
            <w:tcBorders>
              <w:bottom w:val="single" w:sz="4" w:space="0" w:color="auto"/>
            </w:tcBorders>
          </w:tcPr>
          <w:p w14:paraId="2FF0F387" w14:textId="77777777" w:rsidR="00584F96" w:rsidRPr="00494DA8" w:rsidRDefault="00584F96" w:rsidP="00010240">
            <w:pPr>
              <w:rPr>
                <w:rFonts w:ascii="Arial" w:hAnsi="Arial" w:cs="Arial"/>
                <w:b/>
                <w:sz w:val="24"/>
                <w:szCs w:val="24"/>
              </w:rPr>
            </w:pPr>
          </w:p>
        </w:tc>
        <w:tc>
          <w:tcPr>
            <w:tcW w:w="5812" w:type="dxa"/>
            <w:gridSpan w:val="3"/>
            <w:tcBorders>
              <w:bottom w:val="single" w:sz="4" w:space="0" w:color="auto"/>
            </w:tcBorders>
          </w:tcPr>
          <w:p w14:paraId="35C28585" w14:textId="3023609E" w:rsidR="00584F96" w:rsidRDefault="00584F96" w:rsidP="00010240">
            <w:pPr>
              <w:rPr>
                <w:rFonts w:ascii="Arial" w:hAnsi="Arial" w:cs="Arial"/>
                <w:sz w:val="24"/>
                <w:szCs w:val="24"/>
              </w:rPr>
            </w:pPr>
            <w:r>
              <w:rPr>
                <w:rFonts w:ascii="Arial" w:hAnsi="Arial" w:cs="Arial"/>
                <w:sz w:val="24"/>
                <w:szCs w:val="24"/>
              </w:rPr>
              <w:t>Excedente por candidato acima dos 400 inscritos</w:t>
            </w:r>
          </w:p>
        </w:tc>
        <w:tc>
          <w:tcPr>
            <w:tcW w:w="2268" w:type="dxa"/>
            <w:tcBorders>
              <w:bottom w:val="single" w:sz="4" w:space="0" w:color="auto"/>
            </w:tcBorders>
          </w:tcPr>
          <w:p w14:paraId="028917D0" w14:textId="6865565F" w:rsidR="00584F96" w:rsidRPr="00494DA8" w:rsidRDefault="00584F96" w:rsidP="002E425C">
            <w:pPr>
              <w:rPr>
                <w:rFonts w:ascii="Arial" w:hAnsi="Arial" w:cs="Arial"/>
                <w:sz w:val="24"/>
                <w:szCs w:val="24"/>
              </w:rPr>
            </w:pPr>
            <w:r>
              <w:rPr>
                <w:rFonts w:ascii="Arial" w:hAnsi="Arial" w:cs="Arial"/>
                <w:sz w:val="24"/>
                <w:szCs w:val="24"/>
              </w:rPr>
              <w:t>R$</w:t>
            </w:r>
          </w:p>
        </w:tc>
      </w:tr>
    </w:tbl>
    <w:p w14:paraId="568E4E91" w14:textId="6C87D344" w:rsidR="004B293A" w:rsidRPr="00900AA1" w:rsidRDefault="004B293A" w:rsidP="004B293A">
      <w:pPr>
        <w:autoSpaceDE w:val="0"/>
        <w:autoSpaceDN w:val="0"/>
        <w:adjustRightInd w:val="0"/>
        <w:ind w:right="-710" w:firstLine="708"/>
        <w:jc w:val="both"/>
        <w:rPr>
          <w:rFonts w:ascii="Arial" w:hAnsi="Arial" w:cs="Arial"/>
          <w:sz w:val="24"/>
          <w:szCs w:val="24"/>
        </w:rPr>
      </w:pPr>
      <w:r w:rsidRPr="00900AA1">
        <w:rPr>
          <w:rFonts w:ascii="Arial" w:hAnsi="Arial" w:cs="Arial"/>
          <w:bCs/>
          <w:sz w:val="24"/>
          <w:szCs w:val="24"/>
        </w:rPr>
        <w:t xml:space="preserve">II - </w:t>
      </w:r>
      <w:r w:rsidRPr="00900AA1">
        <w:rPr>
          <w:rFonts w:ascii="Arial" w:hAnsi="Arial" w:cs="Arial"/>
          <w:sz w:val="24"/>
          <w:szCs w:val="24"/>
        </w:rPr>
        <w:t xml:space="preserve">As inscrições serão feitas pela </w:t>
      </w:r>
      <w:r w:rsidRPr="00900AA1">
        <w:rPr>
          <w:rFonts w:ascii="Arial" w:hAnsi="Arial" w:cs="Arial"/>
          <w:i/>
          <w:sz w:val="24"/>
          <w:szCs w:val="24"/>
        </w:rPr>
        <w:t xml:space="preserve">internet, </w:t>
      </w:r>
      <w:r w:rsidRPr="00900AA1">
        <w:rPr>
          <w:rFonts w:ascii="Arial" w:hAnsi="Arial" w:cs="Arial"/>
          <w:sz w:val="24"/>
          <w:szCs w:val="24"/>
        </w:rPr>
        <w:t xml:space="preserve">através de </w:t>
      </w:r>
      <w:r w:rsidRPr="00900AA1">
        <w:rPr>
          <w:rFonts w:ascii="Arial" w:hAnsi="Arial" w:cs="Arial"/>
          <w:i/>
          <w:sz w:val="24"/>
          <w:szCs w:val="24"/>
        </w:rPr>
        <w:t xml:space="preserve">site </w:t>
      </w:r>
      <w:r w:rsidRPr="00900AA1">
        <w:rPr>
          <w:rFonts w:ascii="Arial" w:hAnsi="Arial" w:cs="Arial"/>
          <w:sz w:val="24"/>
          <w:szCs w:val="24"/>
        </w:rPr>
        <w:t xml:space="preserve">fornecido pela CONTRATADA, a qual deverá, ainda, emitir boletos para arrecadação, em nome e conta do MUNICÍPIO-CONTRATANTE, para fins de contabilização diária, cujos valores das inscrições serão </w:t>
      </w:r>
      <w:r w:rsidR="00900AA1">
        <w:rPr>
          <w:rFonts w:ascii="Arial" w:hAnsi="Arial" w:cs="Arial"/>
          <w:sz w:val="24"/>
          <w:szCs w:val="24"/>
        </w:rPr>
        <w:t>os previstos no Decreto Municipal nº 64/2021</w:t>
      </w:r>
      <w:r w:rsidR="000A6C41">
        <w:rPr>
          <w:rFonts w:ascii="Arial" w:hAnsi="Arial" w:cs="Arial"/>
          <w:sz w:val="24"/>
          <w:szCs w:val="24"/>
        </w:rPr>
        <w:t xml:space="preserve"> ou o que vier a alterá-lo ou substituí-lo</w:t>
      </w:r>
      <w:r w:rsidRPr="00900AA1">
        <w:rPr>
          <w:rFonts w:ascii="Arial" w:hAnsi="Arial" w:cs="Arial"/>
          <w:sz w:val="24"/>
          <w:szCs w:val="24"/>
        </w:rPr>
        <w:t>.</w:t>
      </w:r>
    </w:p>
    <w:p w14:paraId="735A8860" w14:textId="53EACF65" w:rsidR="003F3F56" w:rsidRPr="003F3F56" w:rsidRDefault="0077712A" w:rsidP="004B293A">
      <w:pPr>
        <w:ind w:right="-710" w:firstLine="708"/>
        <w:jc w:val="both"/>
        <w:rPr>
          <w:rFonts w:ascii="Arial" w:hAnsi="Arial" w:cs="Arial"/>
          <w:sz w:val="24"/>
          <w:szCs w:val="24"/>
        </w:rPr>
      </w:pPr>
      <w:r>
        <w:rPr>
          <w:rFonts w:ascii="Arial" w:hAnsi="Arial" w:cs="Arial"/>
          <w:bCs/>
          <w:sz w:val="24"/>
          <w:szCs w:val="24"/>
        </w:rPr>
        <w:t xml:space="preserve">III </w:t>
      </w:r>
      <w:r w:rsidR="007F2ABE" w:rsidRPr="0011621F">
        <w:rPr>
          <w:rFonts w:ascii="Arial" w:hAnsi="Arial" w:cs="Arial"/>
          <w:bCs/>
          <w:sz w:val="24"/>
          <w:szCs w:val="24"/>
        </w:rPr>
        <w:t xml:space="preserve">- </w:t>
      </w:r>
      <w:r w:rsidR="007F2ABE" w:rsidRPr="0011621F">
        <w:rPr>
          <w:rFonts w:ascii="Arial" w:hAnsi="Arial" w:cs="Arial"/>
          <w:bCs/>
          <w:sz w:val="24"/>
          <w:szCs w:val="24"/>
        </w:rPr>
        <w:tab/>
      </w:r>
      <w:r w:rsidR="003F3F56" w:rsidRPr="003F3F56">
        <w:rPr>
          <w:rFonts w:ascii="Arial" w:hAnsi="Arial" w:cs="Arial"/>
          <w:sz w:val="24"/>
          <w:szCs w:val="24"/>
        </w:rPr>
        <w:t xml:space="preserve">Os pagamentos serão efetuados de forma parcelada, após a conclusão e recebimento dos serviços estabelecidos para cada etapa, até o 10º (décimo) dia útil, a partir do atestado da nota fiscal pelo gestor responsável pela fiscalização, conforme cronograma abaixo: </w:t>
      </w:r>
    </w:p>
    <w:p w14:paraId="732EC322" w14:textId="77777777" w:rsidR="003F3F56" w:rsidRPr="003F3F56" w:rsidRDefault="003F3F56" w:rsidP="003F3F56">
      <w:pPr>
        <w:ind w:right="-710" w:firstLine="708"/>
        <w:jc w:val="both"/>
        <w:rPr>
          <w:rFonts w:ascii="Arial" w:hAnsi="Arial" w:cs="Arial"/>
          <w:sz w:val="24"/>
          <w:szCs w:val="24"/>
        </w:rPr>
      </w:pPr>
      <w:r w:rsidRPr="003F3F56">
        <w:rPr>
          <w:rFonts w:ascii="Arial" w:hAnsi="Arial" w:cs="Arial"/>
          <w:sz w:val="24"/>
          <w:szCs w:val="24"/>
        </w:rPr>
        <w:t xml:space="preserve">a) 50% após o encerramento das inscrições e a homologação dos candidatos. </w:t>
      </w:r>
    </w:p>
    <w:p w14:paraId="605A5344" w14:textId="0E2F2158" w:rsidR="007F2ABE" w:rsidRDefault="003F3F56" w:rsidP="003F3F56">
      <w:pPr>
        <w:ind w:right="-710" w:firstLine="708"/>
        <w:jc w:val="both"/>
        <w:rPr>
          <w:rFonts w:ascii="Arial" w:hAnsi="Arial" w:cs="Arial"/>
          <w:sz w:val="24"/>
          <w:szCs w:val="24"/>
        </w:rPr>
      </w:pPr>
      <w:r w:rsidRPr="003F3F56">
        <w:rPr>
          <w:rFonts w:ascii="Arial" w:hAnsi="Arial" w:cs="Arial"/>
          <w:sz w:val="24"/>
          <w:szCs w:val="24"/>
        </w:rPr>
        <w:t>b) 50% após homologação do resultado final do concurso</w:t>
      </w:r>
      <w:r w:rsidR="006422DD" w:rsidRPr="0011621F">
        <w:rPr>
          <w:rFonts w:ascii="Arial" w:hAnsi="Arial" w:cs="Arial"/>
          <w:sz w:val="24"/>
          <w:szCs w:val="24"/>
        </w:rPr>
        <w:t>.</w:t>
      </w:r>
    </w:p>
    <w:p w14:paraId="043943E7" w14:textId="77777777" w:rsidR="007F2ABE" w:rsidRPr="008F57B0" w:rsidRDefault="0077712A" w:rsidP="0003382A">
      <w:pPr>
        <w:ind w:right="-710" w:firstLine="708"/>
        <w:jc w:val="both"/>
        <w:rPr>
          <w:rFonts w:ascii="Arial" w:hAnsi="Arial" w:cs="Arial"/>
          <w:bCs/>
          <w:sz w:val="24"/>
          <w:szCs w:val="24"/>
        </w:rPr>
      </w:pPr>
      <w:r>
        <w:rPr>
          <w:rFonts w:ascii="Arial" w:hAnsi="Arial" w:cs="Arial"/>
          <w:bCs/>
          <w:sz w:val="24"/>
          <w:szCs w:val="24"/>
        </w:rPr>
        <w:t>IV</w:t>
      </w:r>
      <w:r w:rsidR="007F2ABE" w:rsidRPr="008F57B0">
        <w:rPr>
          <w:rFonts w:ascii="Arial" w:hAnsi="Arial" w:cs="Arial"/>
          <w:bCs/>
          <w:sz w:val="24"/>
          <w:szCs w:val="24"/>
        </w:rPr>
        <w:t xml:space="preserve"> -</w:t>
      </w:r>
      <w:r w:rsidR="007F2ABE" w:rsidRPr="008F57B0">
        <w:rPr>
          <w:rFonts w:ascii="Arial" w:hAnsi="Arial" w:cs="Arial"/>
          <w:bCs/>
          <w:sz w:val="24"/>
          <w:szCs w:val="24"/>
        </w:rPr>
        <w:tab/>
        <w:t>A Nota Fiscal deverá ser emitida pela mesma empresa (razão social e CNPJ) que se habilitou a apresentou a proposta financeira para este processo.</w:t>
      </w:r>
      <w:r w:rsidR="007F2ABE" w:rsidRPr="008F57B0">
        <w:rPr>
          <w:rFonts w:ascii="Arial" w:hAnsi="Arial" w:cs="Arial"/>
          <w:bCs/>
          <w:sz w:val="24"/>
          <w:szCs w:val="24"/>
        </w:rPr>
        <w:tab/>
        <w:t>IV -</w:t>
      </w:r>
      <w:r w:rsidR="007F2ABE" w:rsidRPr="008F57B0">
        <w:rPr>
          <w:rFonts w:ascii="Arial" w:hAnsi="Arial" w:cs="Arial"/>
          <w:bCs/>
          <w:sz w:val="24"/>
          <w:szCs w:val="24"/>
        </w:rPr>
        <w:tab/>
        <w:t xml:space="preserve">A Nota Fiscal emitida pela licitante vencedora deverá conter, em local de fácil visualização, a indicação do número deste </w:t>
      </w:r>
      <w:r w:rsidR="0009661F" w:rsidRPr="008F57B0">
        <w:rPr>
          <w:rFonts w:ascii="Arial" w:hAnsi="Arial" w:cs="Arial"/>
          <w:bCs/>
          <w:sz w:val="24"/>
          <w:szCs w:val="24"/>
        </w:rPr>
        <w:t>Contrato</w:t>
      </w:r>
      <w:r w:rsidR="007F2ABE" w:rsidRPr="008F57B0">
        <w:rPr>
          <w:rFonts w:ascii="Arial" w:hAnsi="Arial" w:cs="Arial"/>
          <w:bCs/>
          <w:sz w:val="24"/>
          <w:szCs w:val="24"/>
        </w:rPr>
        <w:t>, a fim de acelerar o trâmite de recebimento do objeto e posterior liberação do documento fiscal para pagamento.</w:t>
      </w:r>
    </w:p>
    <w:p w14:paraId="23EEB37C" w14:textId="77777777" w:rsidR="007F2ABE" w:rsidRPr="008F57B0" w:rsidRDefault="007F2ABE" w:rsidP="0003382A">
      <w:pPr>
        <w:ind w:right="-710" w:firstLine="708"/>
        <w:jc w:val="both"/>
        <w:rPr>
          <w:rFonts w:ascii="Arial" w:hAnsi="Arial" w:cs="Arial"/>
          <w:sz w:val="24"/>
          <w:szCs w:val="24"/>
        </w:rPr>
      </w:pPr>
      <w:r w:rsidRPr="008F57B0">
        <w:rPr>
          <w:rFonts w:ascii="Arial" w:hAnsi="Arial" w:cs="Arial"/>
          <w:sz w:val="24"/>
          <w:szCs w:val="24"/>
        </w:rPr>
        <w:t xml:space="preserve">V - </w:t>
      </w:r>
      <w:r w:rsidRPr="008F57B0">
        <w:rPr>
          <w:rFonts w:ascii="Arial" w:hAnsi="Arial" w:cs="Arial"/>
          <w:sz w:val="24"/>
          <w:szCs w:val="24"/>
        </w:rPr>
        <w:tab/>
        <w:t>O pagamento será efetuado via transferência bancária, para tanto, informações da conta deverão ser disponibilizadas na proposta financeira.</w:t>
      </w:r>
      <w:r w:rsidRPr="008F57B0">
        <w:rPr>
          <w:rFonts w:ascii="Arial" w:hAnsi="Arial" w:cs="Arial"/>
          <w:sz w:val="24"/>
          <w:szCs w:val="24"/>
        </w:rPr>
        <w:tab/>
      </w:r>
    </w:p>
    <w:p w14:paraId="1768693A" w14:textId="77777777" w:rsidR="007F2ABE" w:rsidRPr="008F57B0" w:rsidRDefault="007F2ABE" w:rsidP="0003382A">
      <w:pPr>
        <w:ind w:right="-710" w:firstLine="708"/>
        <w:jc w:val="both"/>
        <w:rPr>
          <w:rFonts w:ascii="Arial" w:hAnsi="Arial" w:cs="Arial"/>
          <w:sz w:val="24"/>
          <w:szCs w:val="24"/>
        </w:rPr>
      </w:pPr>
      <w:r w:rsidRPr="008F57B0">
        <w:rPr>
          <w:rFonts w:ascii="Arial" w:hAnsi="Arial" w:cs="Arial"/>
          <w:sz w:val="24"/>
          <w:szCs w:val="24"/>
        </w:rPr>
        <w:t>VI -</w:t>
      </w:r>
      <w:r w:rsidRPr="008F57B0">
        <w:rPr>
          <w:rFonts w:ascii="Arial" w:hAnsi="Arial" w:cs="Arial"/>
          <w:sz w:val="24"/>
          <w:szCs w:val="24"/>
        </w:rPr>
        <w:tab/>
        <w:t>Havendo erro na apresentação da Nota Fiscal, ou ainda circunstância que impeça a liquidação da despesa, como por exemplo, obrigação financeira pendente decorrente de penalidade imposta ou na inadimplência, o pagamento ficará sobrestado até que a contratada providencie as medidas sanadoras. Nesta hipótese, o prazo para pagamento iniciar-se á após a comprovação da regularização da situação, não acarretando qualquer ônus para a contratante.</w:t>
      </w:r>
    </w:p>
    <w:p w14:paraId="1B998CFF" w14:textId="77777777" w:rsidR="007F2ABE" w:rsidRPr="008F57B0" w:rsidRDefault="007F2ABE" w:rsidP="004A1AA0">
      <w:pPr>
        <w:ind w:right="-427" w:firstLine="708"/>
        <w:jc w:val="both"/>
        <w:rPr>
          <w:rFonts w:ascii="Arial" w:hAnsi="Arial" w:cs="Arial"/>
          <w:bCs/>
          <w:sz w:val="24"/>
          <w:szCs w:val="24"/>
        </w:rPr>
      </w:pPr>
      <w:r w:rsidRPr="008F57B0">
        <w:rPr>
          <w:rFonts w:ascii="Arial" w:hAnsi="Arial" w:cs="Arial"/>
          <w:bCs/>
          <w:sz w:val="24"/>
          <w:szCs w:val="24"/>
        </w:rPr>
        <w:t>VII -</w:t>
      </w:r>
      <w:r w:rsidRPr="008F57B0">
        <w:rPr>
          <w:rFonts w:ascii="Arial" w:hAnsi="Arial" w:cs="Arial"/>
          <w:bCs/>
          <w:sz w:val="24"/>
          <w:szCs w:val="24"/>
        </w:rPr>
        <w:tab/>
        <w:t>No caso de incorreção na nota, a mesma será devolvida e o prazo para pagamento contar-se-á da data de reapresentação da mesma.</w:t>
      </w:r>
    </w:p>
    <w:p w14:paraId="6CC2CB94" w14:textId="77777777" w:rsidR="007F2ABE" w:rsidRPr="008F57B0" w:rsidRDefault="00E424A2" w:rsidP="004A1AA0">
      <w:pPr>
        <w:ind w:right="-427" w:firstLine="708"/>
        <w:jc w:val="both"/>
        <w:rPr>
          <w:rFonts w:ascii="Arial" w:hAnsi="Arial" w:cs="Arial"/>
          <w:sz w:val="24"/>
          <w:szCs w:val="24"/>
        </w:rPr>
      </w:pPr>
      <w:r w:rsidRPr="008F57B0">
        <w:rPr>
          <w:rFonts w:ascii="Arial" w:hAnsi="Arial" w:cs="Arial"/>
          <w:bCs/>
          <w:sz w:val="24"/>
          <w:szCs w:val="24"/>
        </w:rPr>
        <w:t>VII</w:t>
      </w:r>
      <w:r w:rsidR="007F2ABE" w:rsidRPr="008F57B0">
        <w:rPr>
          <w:rFonts w:ascii="Arial" w:hAnsi="Arial" w:cs="Arial"/>
          <w:bCs/>
          <w:sz w:val="24"/>
          <w:szCs w:val="24"/>
        </w:rPr>
        <w:t xml:space="preserve"> - </w:t>
      </w:r>
      <w:r w:rsidR="007F2ABE" w:rsidRPr="008F57B0">
        <w:rPr>
          <w:rFonts w:ascii="Arial" w:hAnsi="Arial" w:cs="Arial"/>
          <w:sz w:val="24"/>
          <w:szCs w:val="24"/>
        </w:rPr>
        <w:t>Fica a CONTRATADA obrigada à retenção do Imposto de Renda Retido em seus pagamentos conforme IN-RFB nº 1.234/2012, devendo a mesma emitir os documentos fiscais observadas as disposições da citada Instrução Normativa, observando o correto destaque do valor do Imposto de Renda a ser retido.</w:t>
      </w:r>
    </w:p>
    <w:p w14:paraId="0808EEC5" w14:textId="77777777" w:rsidR="007F2ABE" w:rsidRPr="008F57B0" w:rsidRDefault="007F2ABE" w:rsidP="004A1AA0">
      <w:pPr>
        <w:ind w:right="-427" w:firstLine="1134"/>
        <w:jc w:val="both"/>
        <w:rPr>
          <w:rFonts w:ascii="Arial" w:hAnsi="Arial" w:cs="Arial"/>
          <w:b/>
          <w:sz w:val="24"/>
          <w:szCs w:val="24"/>
        </w:rPr>
      </w:pPr>
      <w:r w:rsidRPr="008F57B0">
        <w:rPr>
          <w:rFonts w:ascii="Arial" w:hAnsi="Arial" w:cs="Arial"/>
          <w:b/>
          <w:sz w:val="24"/>
          <w:szCs w:val="24"/>
        </w:rPr>
        <w:t xml:space="preserve">CLÁUSULA TERCEIRA – DO RECEBIMENTO DOS SERVIÇOS </w:t>
      </w:r>
    </w:p>
    <w:p w14:paraId="59BCB4BC"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I - O acompanhamento e fiscalização dos serviços, objeto desta licitação, será realizada por servidores municipais designados, que farão o recebimento nos termos do artigo 140, I, "a" e "b", da Lei n.º 14.133/21, da seguinte forma:</w:t>
      </w:r>
    </w:p>
    <w:p w14:paraId="376E80D7"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a) provisoriamente, pelo responsável por seu acompanhamento e fiscalização, mediante termo detalhado, quando verificado o cumprimento das exigências de caráter técnico;</w:t>
      </w:r>
    </w:p>
    <w:p w14:paraId="25518B34"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b) definitivamente, por servidor ou comissão designada pela autoridade competente, mediante termo detalhado que comprove o atendimento das exigências contratuais.</w:t>
      </w:r>
    </w:p>
    <w:p w14:paraId="44560E3A"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II - A fiscalização dos serviços contratados será efetuada por técnicos designados pelo Município, que deverão dispor de amplo acesso às informações e serviços que julgarem necessários.</w:t>
      </w:r>
    </w:p>
    <w:p w14:paraId="346C93B9"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III - Serviços incompletos, defeituosos ou em desacordo, deverão ser refeitos, imediatamente, não cabendo à licitante vencedora o direito à indenização, ficando sujeita às sanções previstas neste edital.</w:t>
      </w:r>
    </w:p>
    <w:p w14:paraId="446BF314"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IV - Quando da verificação, se os serviços não atenderem às especificações solicitadas, serão aplicadas as sanções previstas neste edital.</w:t>
      </w:r>
    </w:p>
    <w:p w14:paraId="7C591C0E" w14:textId="70841CC3" w:rsidR="007F2ABE" w:rsidRDefault="007F2ABE" w:rsidP="004A1AA0">
      <w:pPr>
        <w:ind w:right="-427" w:firstLine="1134"/>
        <w:jc w:val="both"/>
        <w:rPr>
          <w:rFonts w:ascii="Arial" w:hAnsi="Arial" w:cs="Arial"/>
          <w:sz w:val="24"/>
          <w:szCs w:val="24"/>
        </w:rPr>
      </w:pPr>
      <w:r w:rsidRPr="008F57B0">
        <w:rPr>
          <w:rFonts w:ascii="Arial" w:hAnsi="Arial" w:cs="Arial"/>
          <w:sz w:val="24"/>
          <w:szCs w:val="24"/>
        </w:rPr>
        <w:t>V - Em caso de reclamatória trabalhista contra a licitante vencedora em que o Município seja incluído no polo passivo da demanda, independente da garantia ofertada, será retido, até o final da lide, valores suficientes para garantir eventual indenização.</w:t>
      </w:r>
      <w:r w:rsidR="00582C2D">
        <w:rPr>
          <w:rFonts w:ascii="Arial" w:hAnsi="Arial" w:cs="Arial"/>
          <w:sz w:val="24"/>
          <w:szCs w:val="24"/>
        </w:rPr>
        <w:t xml:space="preserve"> </w:t>
      </w:r>
    </w:p>
    <w:p w14:paraId="2AA1CBC2" w14:textId="77777777" w:rsidR="00E1451A" w:rsidRDefault="00E1451A" w:rsidP="00E1451A">
      <w:pPr>
        <w:jc w:val="both"/>
        <w:rPr>
          <w:rFonts w:ascii="Arial" w:hAnsi="Arial" w:cs="Arial"/>
          <w:sz w:val="24"/>
          <w:szCs w:val="24"/>
        </w:rPr>
      </w:pPr>
      <w:r>
        <w:rPr>
          <w:rFonts w:ascii="Arial" w:hAnsi="Arial" w:cs="Arial"/>
          <w:sz w:val="24"/>
          <w:szCs w:val="24"/>
        </w:rPr>
        <w:t>A data de início do cronograma se dará da assinatura do contrato e dos ajustes efetuados pelo MUNICÍPIO, através de ordem de início, com previsão de até 120 (cento e vinte) dias do lançamento do Edital até a homologação final. Todas as etapas legais estarão previstas no cronograma. As etapas de realização do Concurso Público seguirão o Cronograma a ser confirmado após assinatura de contrato.</w:t>
      </w:r>
    </w:p>
    <w:p w14:paraId="1085B3A8" w14:textId="60D2C147" w:rsidR="00E1451A" w:rsidRDefault="00E1451A" w:rsidP="00E1451A">
      <w:pPr>
        <w:ind w:firstLine="708"/>
        <w:jc w:val="both"/>
        <w:rPr>
          <w:rFonts w:ascii="Arial" w:hAnsi="Arial" w:cs="Arial"/>
          <w:sz w:val="24"/>
          <w:szCs w:val="24"/>
        </w:rPr>
      </w:pPr>
      <w:r>
        <w:rPr>
          <w:rFonts w:ascii="Arial" w:hAnsi="Arial" w:cs="Arial"/>
          <w:i/>
          <w:sz w:val="24"/>
          <w:szCs w:val="24"/>
          <w:u w:val="single"/>
        </w:rPr>
        <w:t>Parágrafo Segundo</w:t>
      </w:r>
      <w:r>
        <w:rPr>
          <w:rFonts w:ascii="Arial" w:hAnsi="Arial" w:cs="Arial"/>
          <w:sz w:val="24"/>
          <w:szCs w:val="24"/>
        </w:rPr>
        <w:t xml:space="preserve">: O Edital será disponibilizado gratuitamente pela internet, no portal da empresa ................................. e no Portal do Município </w:t>
      </w:r>
      <w:hyperlink r:id="rId8" w:history="1">
        <w:r>
          <w:rPr>
            <w:rStyle w:val="Hyperlink"/>
            <w:rFonts w:ascii="Arial" w:hAnsi="Arial" w:cs="Arial"/>
            <w:sz w:val="24"/>
            <w:szCs w:val="24"/>
          </w:rPr>
          <w:t>www.saovalentimdosul.rs.gov.br</w:t>
        </w:r>
      </w:hyperlink>
      <w:r>
        <w:rPr>
          <w:rFonts w:ascii="Arial" w:hAnsi="Arial" w:cs="Arial"/>
          <w:sz w:val="24"/>
          <w:szCs w:val="24"/>
        </w:rPr>
        <w:t xml:space="preserve"> e na sede (Prédio da Prefeitura Municipal – Administração).</w:t>
      </w:r>
    </w:p>
    <w:p w14:paraId="17506711" w14:textId="77777777" w:rsidR="00E1451A" w:rsidRDefault="00E1451A" w:rsidP="004A1AA0">
      <w:pPr>
        <w:ind w:right="-427" w:firstLine="1134"/>
        <w:jc w:val="both"/>
        <w:rPr>
          <w:rFonts w:ascii="Arial" w:hAnsi="Arial" w:cs="Arial"/>
          <w:sz w:val="24"/>
          <w:szCs w:val="24"/>
        </w:rPr>
      </w:pPr>
    </w:p>
    <w:p w14:paraId="01964478" w14:textId="77777777" w:rsidR="007F2ABE" w:rsidRPr="008F57B0" w:rsidRDefault="007F2ABE" w:rsidP="004A1AA0">
      <w:pPr>
        <w:ind w:right="-427" w:firstLine="1134"/>
        <w:jc w:val="both"/>
        <w:rPr>
          <w:rFonts w:ascii="Arial" w:hAnsi="Arial" w:cs="Arial"/>
          <w:b/>
          <w:bCs/>
          <w:snapToGrid w:val="0"/>
          <w:sz w:val="24"/>
          <w:szCs w:val="24"/>
        </w:rPr>
      </w:pPr>
      <w:r w:rsidRPr="008F57B0">
        <w:rPr>
          <w:rFonts w:ascii="Arial" w:hAnsi="Arial" w:cs="Arial"/>
          <w:b/>
          <w:bCs/>
          <w:snapToGrid w:val="0"/>
          <w:sz w:val="24"/>
          <w:szCs w:val="24"/>
        </w:rPr>
        <w:t>CLÁUSULA QUARTA – DA VIGÊNCIA</w:t>
      </w:r>
    </w:p>
    <w:p w14:paraId="314358B5" w14:textId="14714C28" w:rsidR="00C54A3E" w:rsidRPr="002E425C" w:rsidRDefault="0077712A" w:rsidP="00C54A3E">
      <w:pPr>
        <w:ind w:right="-427" w:firstLine="1134"/>
        <w:jc w:val="both"/>
        <w:rPr>
          <w:rFonts w:ascii="Arial" w:hAnsi="Arial" w:cs="Arial"/>
          <w:sz w:val="24"/>
          <w:szCs w:val="24"/>
        </w:rPr>
      </w:pPr>
      <w:r w:rsidRPr="002E425C">
        <w:rPr>
          <w:rFonts w:ascii="Arial" w:hAnsi="Arial" w:cs="Arial"/>
          <w:sz w:val="24"/>
          <w:szCs w:val="24"/>
        </w:rPr>
        <w:t xml:space="preserve">I </w:t>
      </w:r>
      <w:r w:rsidR="00CA0AF2" w:rsidRPr="002E425C">
        <w:rPr>
          <w:rFonts w:ascii="Arial" w:hAnsi="Arial" w:cs="Arial"/>
          <w:sz w:val="24"/>
          <w:szCs w:val="24"/>
        </w:rPr>
        <w:t>–</w:t>
      </w:r>
      <w:r w:rsidRPr="002E425C">
        <w:rPr>
          <w:rFonts w:ascii="Arial" w:hAnsi="Arial" w:cs="Arial"/>
          <w:sz w:val="24"/>
          <w:szCs w:val="24"/>
        </w:rPr>
        <w:t xml:space="preserve"> </w:t>
      </w:r>
      <w:r w:rsidR="00CA0AF2" w:rsidRPr="002E425C">
        <w:rPr>
          <w:rFonts w:ascii="Arial" w:hAnsi="Arial" w:cs="Arial"/>
          <w:sz w:val="24"/>
          <w:szCs w:val="24"/>
        </w:rPr>
        <w:t>Será</w:t>
      </w:r>
      <w:r w:rsidR="00C54A3E" w:rsidRPr="002E425C">
        <w:rPr>
          <w:rFonts w:ascii="Arial" w:hAnsi="Arial" w:cs="Arial"/>
          <w:sz w:val="24"/>
          <w:szCs w:val="24"/>
        </w:rPr>
        <w:t xml:space="preserve"> de 06 (seis) meses, contados a partir da data de sua assinatura ou até a data de homologação final, com o julgamento de todos os recursos, inclusive os judiciais, podendo ser prorrogado, em caso de necessidade, conforme previsto na Lei nº 14.133/2021.</w:t>
      </w:r>
    </w:p>
    <w:p w14:paraId="12C1D6A0" w14:textId="31C0CADE" w:rsidR="00CA0AF2" w:rsidRPr="002E425C" w:rsidRDefault="00C54A3E" w:rsidP="00CA0AF2">
      <w:pPr>
        <w:pStyle w:val="PargrafodaLista"/>
        <w:ind w:left="0" w:right="-427" w:firstLine="426"/>
        <w:jc w:val="both"/>
        <w:rPr>
          <w:rFonts w:ascii="Arial" w:hAnsi="Arial" w:cs="Arial"/>
          <w:sz w:val="24"/>
          <w:szCs w:val="24"/>
        </w:rPr>
      </w:pPr>
      <w:r w:rsidRPr="002E425C">
        <w:rPr>
          <w:rFonts w:ascii="Arial" w:hAnsi="Arial" w:cs="Arial"/>
          <w:sz w:val="24"/>
          <w:szCs w:val="24"/>
        </w:rPr>
        <w:t xml:space="preserve">         II - </w:t>
      </w:r>
      <w:r w:rsidR="00CA0AF2" w:rsidRPr="002E425C">
        <w:rPr>
          <w:rFonts w:ascii="Arial" w:hAnsi="Arial" w:cs="Arial"/>
          <w:sz w:val="24"/>
          <w:szCs w:val="24"/>
        </w:rPr>
        <w:t>A data de início do cronograma se dará através de Ordem de Início</w:t>
      </w:r>
      <w:r w:rsidR="000A6C41" w:rsidRPr="002E425C">
        <w:rPr>
          <w:rFonts w:ascii="Arial" w:hAnsi="Arial" w:cs="Arial"/>
          <w:sz w:val="24"/>
          <w:szCs w:val="24"/>
        </w:rPr>
        <w:t xml:space="preserve"> </w:t>
      </w:r>
      <w:r w:rsidR="00CA0AF2" w:rsidRPr="002E425C">
        <w:rPr>
          <w:rFonts w:ascii="Arial" w:hAnsi="Arial" w:cs="Arial"/>
          <w:sz w:val="24"/>
          <w:szCs w:val="24"/>
        </w:rPr>
        <w:t>(OI) efetuados pelo MUNICÍPIO, com previsão de até 120 (cento e vinte) dias do lançamento do Edital até a homologação final. Todas as etapas legais estarão previstas no cronograma. As etapas de realização do Concurso Público seguirão o Cronograma a ser confirmado após assinatura de contrato.</w:t>
      </w:r>
    </w:p>
    <w:p w14:paraId="689BA162" w14:textId="77777777" w:rsidR="00CA0AF2" w:rsidRDefault="00CA0AF2" w:rsidP="00CA0AF2">
      <w:pPr>
        <w:pStyle w:val="PargrafodaLista"/>
        <w:ind w:left="0" w:right="-427" w:firstLine="426"/>
        <w:jc w:val="both"/>
        <w:rPr>
          <w:rFonts w:ascii="Arial" w:hAnsi="Arial" w:cs="Arial"/>
          <w:color w:val="FF0000"/>
          <w:sz w:val="24"/>
          <w:szCs w:val="24"/>
        </w:rPr>
      </w:pPr>
    </w:p>
    <w:p w14:paraId="58F51136" w14:textId="31536D7A" w:rsidR="007F2ABE" w:rsidRPr="008F57B0" w:rsidRDefault="007F2ABE" w:rsidP="00CA0AF2">
      <w:pPr>
        <w:pStyle w:val="PargrafodaLista"/>
        <w:ind w:left="0" w:right="-427" w:firstLine="426"/>
        <w:jc w:val="both"/>
        <w:rPr>
          <w:rFonts w:ascii="Arial" w:hAnsi="Arial" w:cs="Arial"/>
          <w:b/>
          <w:bCs/>
          <w:sz w:val="24"/>
          <w:szCs w:val="24"/>
        </w:rPr>
      </w:pPr>
      <w:r w:rsidRPr="008F57B0">
        <w:rPr>
          <w:rFonts w:ascii="Arial" w:hAnsi="Arial" w:cs="Arial"/>
          <w:b/>
          <w:bCs/>
          <w:sz w:val="24"/>
          <w:szCs w:val="24"/>
        </w:rPr>
        <w:t>CLÁUSULA QUINTA - DA DOTAÇÃO ORÇAMENTÁRIA</w:t>
      </w:r>
    </w:p>
    <w:p w14:paraId="4CA22593" w14:textId="77777777" w:rsidR="007F2ABE" w:rsidRPr="008F57B0" w:rsidRDefault="007F2ABE" w:rsidP="004A1AA0">
      <w:pPr>
        <w:ind w:right="-427"/>
        <w:jc w:val="both"/>
        <w:rPr>
          <w:rFonts w:ascii="Arial" w:hAnsi="Arial" w:cs="Arial"/>
          <w:color w:val="FF0000"/>
          <w:sz w:val="24"/>
          <w:szCs w:val="24"/>
        </w:rPr>
      </w:pPr>
      <w:r w:rsidRPr="008F57B0">
        <w:rPr>
          <w:rFonts w:ascii="Arial" w:hAnsi="Arial" w:cs="Arial"/>
          <w:sz w:val="24"/>
          <w:szCs w:val="24"/>
        </w:rPr>
        <w:t>As despesas provenientes do contrato correrão à conta dos recursos consignados na Lei Orçamentária nº 2310/2024, para exercício de 2025, conforme a seguir</w:t>
      </w:r>
      <w:r w:rsidRPr="008F57B0">
        <w:rPr>
          <w:rFonts w:ascii="Arial" w:hAnsi="Arial" w:cs="Arial"/>
          <w:color w:val="FF0000"/>
          <w:sz w:val="24"/>
          <w:szCs w:val="24"/>
        </w:rPr>
        <w:t>:</w:t>
      </w:r>
    </w:p>
    <w:p w14:paraId="038853E5" w14:textId="6F9BC58E" w:rsidR="0071779B" w:rsidRPr="002E425C" w:rsidRDefault="001E6695" w:rsidP="004A1AA0">
      <w:pPr>
        <w:pStyle w:val="SemEspaamento"/>
        <w:ind w:right="-427"/>
        <w:jc w:val="center"/>
        <w:rPr>
          <w:rFonts w:ascii="Arial" w:hAnsi="Arial" w:cs="Arial"/>
          <w:b/>
        </w:rPr>
      </w:pPr>
      <w:r w:rsidRPr="002E425C">
        <w:rPr>
          <w:rFonts w:ascii="Arial" w:hAnsi="Arial" w:cs="Arial"/>
          <w:b/>
        </w:rPr>
        <w:t xml:space="preserve">Secretaria Municipal de </w:t>
      </w:r>
      <w:r w:rsidR="00A51963" w:rsidRPr="002E425C">
        <w:rPr>
          <w:rFonts w:ascii="Arial" w:hAnsi="Arial" w:cs="Arial"/>
          <w:b/>
        </w:rPr>
        <w:t>Administração</w:t>
      </w:r>
    </w:p>
    <w:p w14:paraId="2007235A" w14:textId="52FA4D7D" w:rsidR="00727834" w:rsidRPr="002E425C" w:rsidRDefault="00136E8C" w:rsidP="004A1AA0">
      <w:pPr>
        <w:pStyle w:val="SemEspaamento"/>
        <w:ind w:right="-427"/>
        <w:jc w:val="center"/>
        <w:rPr>
          <w:rFonts w:ascii="Arial" w:hAnsi="Arial" w:cs="Arial"/>
          <w:b/>
        </w:rPr>
      </w:pPr>
      <w:r w:rsidRPr="002E425C">
        <w:rPr>
          <w:rFonts w:ascii="Arial" w:hAnsi="Arial" w:cs="Arial"/>
          <w:b/>
        </w:rPr>
        <w:t xml:space="preserve">Manutenção </w:t>
      </w:r>
      <w:r w:rsidR="00A51963" w:rsidRPr="002E425C">
        <w:rPr>
          <w:rFonts w:ascii="Arial" w:hAnsi="Arial" w:cs="Arial"/>
          <w:b/>
        </w:rPr>
        <w:t>Atividades Secretaria</w:t>
      </w:r>
    </w:p>
    <w:p w14:paraId="4CE3FF26" w14:textId="00D7A29F" w:rsidR="001E6695" w:rsidRPr="002E425C" w:rsidRDefault="001E6695" w:rsidP="00F137AB">
      <w:pPr>
        <w:pStyle w:val="SemEspaamento"/>
        <w:ind w:right="-427"/>
        <w:jc w:val="center"/>
        <w:rPr>
          <w:rFonts w:ascii="Arial" w:hAnsi="Arial" w:cs="Arial"/>
        </w:rPr>
      </w:pPr>
      <w:r w:rsidRPr="002E425C">
        <w:rPr>
          <w:rFonts w:ascii="Arial" w:hAnsi="Arial" w:cs="Arial"/>
        </w:rPr>
        <w:t>33.90.39.000000 – Outros Serviços de Terceiros P</w:t>
      </w:r>
      <w:r w:rsidR="00F137AB" w:rsidRPr="002E425C">
        <w:rPr>
          <w:rFonts w:ascii="Arial" w:hAnsi="Arial" w:cs="Arial"/>
        </w:rPr>
        <w:t>J............................</w:t>
      </w:r>
      <w:r w:rsidR="00A51963" w:rsidRPr="002E425C">
        <w:rPr>
          <w:rFonts w:ascii="Arial" w:hAnsi="Arial" w:cs="Arial"/>
        </w:rPr>
        <w:t>59</w:t>
      </w:r>
    </w:p>
    <w:p w14:paraId="7CF3F3B2" w14:textId="77777777" w:rsidR="00ED0E45" w:rsidRDefault="00ED0E45" w:rsidP="00F137AB">
      <w:pPr>
        <w:pStyle w:val="SemEspaamento"/>
        <w:ind w:right="-427"/>
        <w:jc w:val="center"/>
        <w:rPr>
          <w:rFonts w:ascii="Arial" w:hAnsi="Arial" w:cs="Arial"/>
        </w:rPr>
      </w:pPr>
    </w:p>
    <w:p w14:paraId="20C155F1" w14:textId="77777777" w:rsidR="007F2ABE" w:rsidRPr="008F57B0" w:rsidRDefault="007F2ABE" w:rsidP="004A1AA0">
      <w:pPr>
        <w:pStyle w:val="Ttulo7"/>
        <w:ind w:right="-427" w:firstLine="709"/>
        <w:rPr>
          <w:rFonts w:ascii="Arial" w:hAnsi="Arial" w:cs="Arial"/>
          <w:szCs w:val="24"/>
        </w:rPr>
      </w:pPr>
      <w:r w:rsidRPr="008F57B0">
        <w:rPr>
          <w:rFonts w:ascii="Arial" w:hAnsi="Arial" w:cs="Arial"/>
          <w:szCs w:val="24"/>
        </w:rPr>
        <w:t>CLÁUSULA SEXTA - DAS OBRIGAÇÕES DA CONTRATADA</w:t>
      </w:r>
    </w:p>
    <w:p w14:paraId="340AC582" w14:textId="77777777" w:rsidR="007F2ABE" w:rsidRPr="008F57B0" w:rsidRDefault="007F2ABE" w:rsidP="004A1AA0">
      <w:pPr>
        <w:ind w:right="-427" w:firstLine="1134"/>
        <w:jc w:val="both"/>
        <w:rPr>
          <w:rFonts w:ascii="Arial" w:hAnsi="Arial" w:cs="Arial"/>
          <w:b/>
          <w:sz w:val="24"/>
          <w:szCs w:val="24"/>
        </w:rPr>
      </w:pPr>
      <w:r w:rsidRPr="008F57B0">
        <w:rPr>
          <w:rFonts w:ascii="Arial" w:hAnsi="Arial" w:cs="Arial"/>
          <w:sz w:val="24"/>
          <w:szCs w:val="24"/>
        </w:rPr>
        <w:t>Caberá a contratada</w:t>
      </w:r>
      <w:r w:rsidRPr="008F57B0">
        <w:rPr>
          <w:rFonts w:ascii="Arial" w:hAnsi="Arial" w:cs="Arial"/>
          <w:b/>
          <w:sz w:val="24"/>
          <w:szCs w:val="24"/>
        </w:rPr>
        <w:t>:</w:t>
      </w:r>
    </w:p>
    <w:p w14:paraId="1C47E698"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 xml:space="preserve">I - </w:t>
      </w:r>
      <w:proofErr w:type="spellStart"/>
      <w:r w:rsidRPr="008F57B0">
        <w:rPr>
          <w:rFonts w:ascii="Arial" w:hAnsi="Arial" w:cs="Arial"/>
          <w:sz w:val="24"/>
          <w:szCs w:val="24"/>
        </w:rPr>
        <w:t>Fornecer</w:t>
      </w:r>
      <w:proofErr w:type="spellEnd"/>
      <w:r w:rsidRPr="008F57B0">
        <w:rPr>
          <w:rFonts w:ascii="Arial" w:hAnsi="Arial" w:cs="Arial"/>
          <w:sz w:val="24"/>
          <w:szCs w:val="24"/>
        </w:rPr>
        <w:t xml:space="preserve"> toda a mão-de-obra especializada necessária para a adequada prestação dos serviços, responsabilizar-se por indenizações trabalhistas, inclusive as apuradas pela Justiça do Trabalho, bem como do que vier a firmar com terceiros, nos termos da legislação trabalhista, civil, previdenciária ou penal em vigor, bem como indenizações por danos causados ao Município e/ou a terceiros.</w:t>
      </w:r>
    </w:p>
    <w:p w14:paraId="0D660AF2"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 xml:space="preserve">II - </w:t>
      </w:r>
      <w:r w:rsidRPr="008F57B0">
        <w:rPr>
          <w:rFonts w:ascii="Arial" w:hAnsi="Arial" w:cs="Arial"/>
          <w:sz w:val="24"/>
          <w:szCs w:val="24"/>
        </w:rPr>
        <w:t>Reparar, corrigir, remover, reconstruir ou substituir, às suas expensas, no total ou em parte, o objeto do contrato em que se verificarem vícios, defeitos ou incorreções resultantes da execução, sem que isso venha a incorrer em ônus para o Município.</w:t>
      </w:r>
    </w:p>
    <w:p w14:paraId="1EBEA275"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 xml:space="preserve">III - </w:t>
      </w:r>
      <w:r w:rsidRPr="008F57B0">
        <w:rPr>
          <w:rFonts w:ascii="Arial" w:hAnsi="Arial" w:cs="Arial"/>
          <w:sz w:val="24"/>
          <w:szCs w:val="24"/>
        </w:rPr>
        <w:t>Assumir a responsabilidade de todos os riscos enquanto o serviço não for concluído e recebido pelo Município, através da Equipe de Fiscalização.</w:t>
      </w:r>
    </w:p>
    <w:p w14:paraId="126B335B"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 xml:space="preserve">IV - </w:t>
      </w:r>
      <w:r w:rsidRPr="008F57B0">
        <w:rPr>
          <w:rFonts w:ascii="Arial" w:hAnsi="Arial" w:cs="Arial"/>
          <w:sz w:val="24"/>
          <w:szCs w:val="24"/>
        </w:rPr>
        <w:t>Obriga-se, durante a vigência do presente Contrato, a manter todas as condições da habilitação e qualificação exigidas no Edital de abertura.</w:t>
      </w:r>
    </w:p>
    <w:p w14:paraId="359DDD29"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 xml:space="preserve">V - </w:t>
      </w:r>
      <w:r w:rsidRPr="008F57B0">
        <w:rPr>
          <w:rFonts w:ascii="Arial" w:hAnsi="Arial" w:cs="Arial"/>
          <w:sz w:val="24"/>
          <w:szCs w:val="24"/>
        </w:rPr>
        <w:t>Indenizar terceiros e o Município, todo e qualquer prejuízo ou dano, decorrentes de dolo ou culpa, durante a execução do contrato, ou após o seu término, em conformidade com o Código Civil Brasileiro.</w:t>
      </w:r>
    </w:p>
    <w:p w14:paraId="043A4318"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 xml:space="preserve">VI - </w:t>
      </w:r>
      <w:r w:rsidRPr="008F57B0">
        <w:rPr>
          <w:rFonts w:ascii="Arial" w:hAnsi="Arial" w:cs="Arial"/>
          <w:sz w:val="24"/>
          <w:szCs w:val="24"/>
        </w:rPr>
        <w:t>Obriga-se a cumprir fielmente as normas estabelecidas no Edital, seus anexos e neste Contrato, em compatibilidade com as obrigações assumidas.</w:t>
      </w:r>
    </w:p>
    <w:p w14:paraId="4A2C90FD"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 xml:space="preserve">VII – </w:t>
      </w:r>
      <w:r w:rsidRPr="008F57B0">
        <w:rPr>
          <w:rFonts w:ascii="Arial" w:hAnsi="Arial" w:cs="Arial"/>
          <w:sz w:val="24"/>
          <w:szCs w:val="24"/>
        </w:rPr>
        <w:t>Responsabilizar-se pelos encargos trabalhistas, previdenciários, fiscais e comerciais, indenizações trabalhistas, inclusive as apuradas pela Justiça do Trabalho, resultantes da execução do presente contrato.</w:t>
      </w:r>
    </w:p>
    <w:p w14:paraId="2AC30644"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 xml:space="preserve">VIII - </w:t>
      </w:r>
      <w:r w:rsidRPr="008F57B0">
        <w:rPr>
          <w:rFonts w:ascii="Arial" w:hAnsi="Arial" w:cs="Arial"/>
          <w:sz w:val="24"/>
          <w:szCs w:val="24"/>
        </w:rPr>
        <w:t>Responsabiliza-se civil e criminalmente pela execução dos trabalhos, objeto deste contrato, bem como solidez e segurança dos serviços realizados, na forma da Legislação Civil e, por todos e quaisquer acidentes sofridos por empregados e prepostos seus, bem como quaisquer danos causados a terceiros em decorrência de negligência ou imperícia de seus empregados ou prepostos, ou, ainda por fatos ou danos oriundos do equipamento utilizado para prestação do labor avançado.</w:t>
      </w:r>
    </w:p>
    <w:p w14:paraId="16D415B4"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IX –</w:t>
      </w:r>
      <w:r w:rsidRPr="008F57B0">
        <w:rPr>
          <w:rFonts w:ascii="Arial" w:hAnsi="Arial" w:cs="Arial"/>
          <w:sz w:val="24"/>
          <w:szCs w:val="24"/>
        </w:rPr>
        <w:t xml:space="preserve"> A </w:t>
      </w:r>
      <w:r w:rsidRPr="008F57B0">
        <w:rPr>
          <w:rFonts w:ascii="Arial" w:hAnsi="Arial" w:cs="Arial"/>
          <w:bCs/>
          <w:sz w:val="24"/>
          <w:szCs w:val="24"/>
        </w:rPr>
        <w:t>CONTRATADA</w:t>
      </w:r>
      <w:r w:rsidRPr="008F57B0">
        <w:rPr>
          <w:rFonts w:ascii="Arial" w:hAnsi="Arial" w:cs="Arial"/>
          <w:sz w:val="24"/>
          <w:szCs w:val="24"/>
        </w:rPr>
        <w:t xml:space="preserve"> deverá atender às Normas Regulamentadoras do Ministério do Trabalho e Emprego atinentes às atividades desempenhadas, em especial as de número 04, 05, 06, 07, 09, 12 e 17, incidindo a Contratada, nas penalidades previstas em contrato em caso de descumprimento.</w:t>
      </w:r>
    </w:p>
    <w:p w14:paraId="61515A4E"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bCs/>
          <w:sz w:val="24"/>
          <w:szCs w:val="24"/>
        </w:rPr>
        <w:t xml:space="preserve">X - </w:t>
      </w:r>
      <w:r w:rsidRPr="008F57B0">
        <w:rPr>
          <w:rFonts w:ascii="Arial" w:hAnsi="Arial" w:cs="Arial"/>
          <w:sz w:val="24"/>
          <w:szCs w:val="24"/>
        </w:rPr>
        <w:t xml:space="preserve">A </w:t>
      </w:r>
      <w:r w:rsidRPr="008F57B0">
        <w:rPr>
          <w:rFonts w:ascii="Arial" w:hAnsi="Arial" w:cs="Arial"/>
          <w:bCs/>
          <w:sz w:val="24"/>
          <w:szCs w:val="24"/>
        </w:rPr>
        <w:t>CONTRATADA</w:t>
      </w:r>
      <w:r w:rsidRPr="008F57B0">
        <w:rPr>
          <w:rFonts w:ascii="Arial" w:hAnsi="Arial" w:cs="Arial"/>
          <w:sz w:val="24"/>
          <w:szCs w:val="24"/>
        </w:rPr>
        <w:t xml:space="preserve"> deverá atender às determinações regulares emitidas pelo fiscal ou gestor do contrato ou autoridade superior, estando ciente das infrações previstas no art. 137, II, da Lei n.º 14.133, de 2021, e prestar todo esclarecimento ou informação por eles solicitados.</w:t>
      </w:r>
    </w:p>
    <w:p w14:paraId="090239DB" w14:textId="03FA7372" w:rsidR="00C818FE" w:rsidRPr="00A64C69" w:rsidRDefault="007F2ABE" w:rsidP="004A1AA0">
      <w:pPr>
        <w:ind w:right="-427" w:firstLine="709"/>
        <w:jc w:val="both"/>
        <w:rPr>
          <w:rFonts w:ascii="Arial" w:hAnsi="Arial" w:cs="Arial"/>
          <w:bCs/>
          <w:sz w:val="24"/>
          <w:szCs w:val="24"/>
        </w:rPr>
      </w:pPr>
      <w:r w:rsidRPr="008F57B0">
        <w:rPr>
          <w:rFonts w:ascii="Arial" w:hAnsi="Arial" w:cs="Arial"/>
          <w:b/>
          <w:sz w:val="24"/>
          <w:szCs w:val="24"/>
        </w:rPr>
        <w:t>XI</w:t>
      </w:r>
      <w:r w:rsidRPr="008F57B0">
        <w:rPr>
          <w:rFonts w:ascii="Arial" w:hAnsi="Arial" w:cs="Arial"/>
          <w:sz w:val="24"/>
          <w:szCs w:val="24"/>
        </w:rPr>
        <w:t xml:space="preserve"> - </w:t>
      </w:r>
      <w:r w:rsidR="00C818FE" w:rsidRPr="00A64C69">
        <w:rPr>
          <w:rFonts w:ascii="Arial" w:hAnsi="Arial" w:cs="Arial"/>
          <w:bCs/>
          <w:sz w:val="24"/>
          <w:szCs w:val="24"/>
        </w:rPr>
        <w:t>Eventuais custos de deslocamento, pernoite, alimentação e outros do profissional para os locais onde serão ministradas as aulas serão por conta da CONTRATADA.</w:t>
      </w:r>
    </w:p>
    <w:p w14:paraId="35724008"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bCs/>
          <w:sz w:val="24"/>
          <w:szCs w:val="24"/>
        </w:rPr>
        <w:t xml:space="preserve">XII – </w:t>
      </w:r>
      <w:r w:rsidRPr="008F57B0">
        <w:rPr>
          <w:rFonts w:ascii="Arial" w:hAnsi="Arial" w:cs="Arial"/>
          <w:sz w:val="24"/>
          <w:szCs w:val="24"/>
        </w:rPr>
        <w:t xml:space="preserve">A </w:t>
      </w:r>
      <w:r w:rsidRPr="008F57B0">
        <w:rPr>
          <w:rFonts w:ascii="Arial" w:hAnsi="Arial" w:cs="Arial"/>
          <w:bCs/>
          <w:sz w:val="24"/>
          <w:szCs w:val="24"/>
        </w:rPr>
        <w:t>CONTRATADA</w:t>
      </w:r>
      <w:r w:rsidRPr="008F57B0">
        <w:rPr>
          <w:rFonts w:ascii="Arial" w:hAnsi="Arial" w:cs="Arial"/>
          <w:sz w:val="24"/>
          <w:szCs w:val="24"/>
        </w:rPr>
        <w:t xml:space="preserve"> deverá cumprir, durante todo o período de vigência, a reserva de cargos prevista em lei para pessoa com deficiência, para reabilitado da Previdência Social ou para aprendiz, bem como as reservas de cargos previstas na legislação, art. 116, da Lei n.º 14.133, de 2021.</w:t>
      </w:r>
    </w:p>
    <w:p w14:paraId="7B0F3298"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bCs/>
          <w:sz w:val="24"/>
          <w:szCs w:val="24"/>
        </w:rPr>
        <w:t>XIII -</w:t>
      </w:r>
      <w:r w:rsidRPr="008F57B0">
        <w:rPr>
          <w:rFonts w:ascii="Arial" w:hAnsi="Arial" w:cs="Arial"/>
          <w:sz w:val="24"/>
          <w:szCs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114DA32"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bCs/>
          <w:sz w:val="24"/>
          <w:szCs w:val="24"/>
        </w:rPr>
        <w:t xml:space="preserve">XIV - </w:t>
      </w:r>
      <w:r w:rsidRPr="008F57B0">
        <w:rPr>
          <w:rFonts w:ascii="Arial" w:hAnsi="Arial" w:cs="Arial"/>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8037612"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bCs/>
          <w:sz w:val="24"/>
          <w:szCs w:val="24"/>
        </w:rPr>
        <w:t xml:space="preserve">XV - </w:t>
      </w:r>
      <w:r w:rsidRPr="008F57B0">
        <w:rPr>
          <w:rFonts w:ascii="Arial" w:hAnsi="Arial" w:cs="Arial"/>
          <w:sz w:val="24"/>
          <w:szCs w:val="24"/>
        </w:rPr>
        <w:t>Orientar e treinar seus empregados sobre os deveres previstos na Lei nº 13.709, de 14 de agosto de 2018, adotando medidas eficazes para proteção de dados pessoais a que tenha acesso por força da execução deste contrato;</w:t>
      </w:r>
    </w:p>
    <w:p w14:paraId="67D57C6F"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bCs/>
          <w:sz w:val="24"/>
          <w:szCs w:val="24"/>
        </w:rPr>
        <w:t>XVI -</w:t>
      </w:r>
      <w:r w:rsidRPr="008F57B0">
        <w:rPr>
          <w:rFonts w:ascii="Arial" w:hAnsi="Arial" w:cs="Arial"/>
          <w:sz w:val="24"/>
          <w:szCs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04139DBF"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 xml:space="preserve">XVII - </w:t>
      </w:r>
      <w:r w:rsidRPr="008F57B0">
        <w:rPr>
          <w:rFonts w:ascii="Arial" w:hAnsi="Arial" w:cs="Arial"/>
          <w:sz w:val="24"/>
          <w:szCs w:val="24"/>
        </w:rPr>
        <w:t>Não transferir a outrem o objeto do Contrato;</w:t>
      </w:r>
    </w:p>
    <w:p w14:paraId="7F975FAE"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 xml:space="preserve">XVIII - </w:t>
      </w:r>
      <w:r w:rsidRPr="008F57B0">
        <w:rPr>
          <w:rFonts w:ascii="Arial" w:hAnsi="Arial" w:cs="Arial"/>
          <w:sz w:val="24"/>
          <w:szCs w:val="24"/>
        </w:rPr>
        <w:t>Garantir a confidencialidade dos dados e informações do serviço prestado;</w:t>
      </w:r>
    </w:p>
    <w:p w14:paraId="6D3E985C"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 xml:space="preserve">XIX - </w:t>
      </w:r>
      <w:r w:rsidRPr="008F57B0">
        <w:rPr>
          <w:rFonts w:ascii="Arial" w:hAnsi="Arial" w:cs="Arial"/>
          <w:sz w:val="24"/>
          <w:szCs w:val="24"/>
        </w:rPr>
        <w:t xml:space="preserve">Fica proibida a cobrança de qualquer quantia, a qualquer título, dos serviços prestados, ficando a contratada responsabilizada por qualquer cobrança indevida feita a usuário; </w:t>
      </w:r>
    </w:p>
    <w:p w14:paraId="1567EEE5"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XX</w:t>
      </w:r>
      <w:r w:rsidRPr="008F57B0">
        <w:rPr>
          <w:rFonts w:ascii="Arial" w:hAnsi="Arial" w:cs="Arial"/>
          <w:sz w:val="24"/>
          <w:szCs w:val="24"/>
        </w:rPr>
        <w:t xml:space="preserve"> - Atender com dignidade e respeito de modo universal e igualitário, em observância ao princípio da urbanidade; </w:t>
      </w:r>
    </w:p>
    <w:p w14:paraId="4F448934"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XXI</w:t>
      </w:r>
      <w:r w:rsidRPr="008F57B0">
        <w:rPr>
          <w:rFonts w:ascii="Arial" w:hAnsi="Arial" w:cs="Arial"/>
          <w:sz w:val="24"/>
          <w:szCs w:val="24"/>
        </w:rPr>
        <w:t xml:space="preserve"> - Substituir imediatamente, em caso de eventual ausência, tais como, faltas, férias e licenças, o empregado posto a serviço da Contratante, devendo identificar previamente o respectivo substituto ao Fiscal do Contrato;</w:t>
      </w:r>
    </w:p>
    <w:p w14:paraId="13506AB5"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XXII</w:t>
      </w:r>
      <w:r w:rsidRPr="008F57B0">
        <w:rPr>
          <w:rFonts w:ascii="Arial" w:hAnsi="Arial" w:cs="Arial"/>
          <w:sz w:val="24"/>
          <w:szCs w:val="24"/>
        </w:rPr>
        <w:t xml:space="preserve"> - Fornecer sempre que solicitados pela Contratante, os comprovantes do cumprimento das obrigações previdenciárias, do Fundo de Garantia do Tempo de Serviço - FGTS, guia do recolhimento do INSS, e do pagamento dos salários e benefícios dos empregados colocados à disposição da Contratante; </w:t>
      </w:r>
    </w:p>
    <w:p w14:paraId="0F1A5AED"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XXIII</w:t>
      </w:r>
      <w:r w:rsidRPr="008F57B0">
        <w:rPr>
          <w:rFonts w:ascii="Arial" w:hAnsi="Arial" w:cs="Arial"/>
          <w:sz w:val="24"/>
          <w:szCs w:val="24"/>
        </w:rPr>
        <w:t xml:space="preserve"> - Não permitir a utilização do trabalho do menor; </w:t>
      </w:r>
    </w:p>
    <w:p w14:paraId="011F0048"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XXIV</w:t>
      </w:r>
      <w:r w:rsidRPr="008F57B0">
        <w:rPr>
          <w:rFonts w:ascii="Arial" w:hAnsi="Arial" w:cs="Arial"/>
          <w:sz w:val="24"/>
          <w:szCs w:val="24"/>
        </w:rPr>
        <w:t xml:space="preserve"> - A contratada não poderá alterar as instalações, bem como o endereço de atendimento sem consentimento prévio e por escrito da Secretaria. </w:t>
      </w:r>
    </w:p>
    <w:p w14:paraId="1D5A76E4" w14:textId="77777777" w:rsidR="007F2ABE" w:rsidRPr="008F57B0" w:rsidRDefault="007F2ABE" w:rsidP="004A1AA0">
      <w:pPr>
        <w:ind w:right="-427" w:firstLine="709"/>
        <w:jc w:val="both"/>
        <w:rPr>
          <w:rFonts w:ascii="Arial" w:hAnsi="Arial" w:cs="Arial"/>
          <w:sz w:val="24"/>
          <w:szCs w:val="24"/>
        </w:rPr>
      </w:pPr>
      <w:r w:rsidRPr="008F57B0">
        <w:rPr>
          <w:rFonts w:ascii="Arial" w:hAnsi="Arial" w:cs="Arial"/>
          <w:b/>
          <w:sz w:val="24"/>
          <w:szCs w:val="24"/>
        </w:rPr>
        <w:t>XXV</w:t>
      </w:r>
      <w:r w:rsidRPr="008F57B0">
        <w:rPr>
          <w:rFonts w:ascii="Arial" w:hAnsi="Arial" w:cs="Arial"/>
          <w:sz w:val="24"/>
          <w:szCs w:val="24"/>
        </w:rPr>
        <w:t xml:space="preserve"> - É de responsabilidade da contratada manter absoluto sigilo sobre quaisquer documentos, informações ou dados que tiver conhecimento ou acesso em decorrência da execução do serviço; </w:t>
      </w:r>
    </w:p>
    <w:p w14:paraId="328FCD2A" w14:textId="77777777" w:rsidR="007F2ABE" w:rsidRPr="008F57B0" w:rsidRDefault="007F2ABE" w:rsidP="004A1AA0">
      <w:pPr>
        <w:ind w:right="-427"/>
        <w:jc w:val="both"/>
        <w:rPr>
          <w:rFonts w:ascii="Arial" w:hAnsi="Arial" w:cs="Arial"/>
          <w:sz w:val="24"/>
          <w:szCs w:val="24"/>
        </w:rPr>
      </w:pPr>
      <w:r w:rsidRPr="008F57B0">
        <w:rPr>
          <w:rFonts w:ascii="Arial" w:hAnsi="Arial" w:cs="Arial"/>
          <w:b/>
          <w:sz w:val="24"/>
          <w:szCs w:val="24"/>
        </w:rPr>
        <w:t xml:space="preserve">          XXVI</w:t>
      </w:r>
      <w:r w:rsidRPr="008F57B0">
        <w:rPr>
          <w:rFonts w:ascii="Arial" w:hAnsi="Arial" w:cs="Arial"/>
          <w:sz w:val="24"/>
          <w:szCs w:val="24"/>
        </w:rPr>
        <w:t xml:space="preserve"> - Adotar fluxos, protocolos e sistemas informatizados quando implantado pela Secretaria na execução do objeto deste contrato, sem custo para a contratante; </w:t>
      </w:r>
    </w:p>
    <w:p w14:paraId="51BE9C69" w14:textId="77777777" w:rsidR="007F2ABE" w:rsidRPr="003D089C" w:rsidRDefault="007F2ABE" w:rsidP="004A1AA0">
      <w:pPr>
        <w:ind w:right="-427"/>
        <w:jc w:val="both"/>
        <w:rPr>
          <w:rFonts w:ascii="Arial" w:hAnsi="Arial" w:cs="Arial"/>
          <w:sz w:val="24"/>
          <w:szCs w:val="24"/>
        </w:rPr>
      </w:pPr>
      <w:r w:rsidRPr="008F57B0">
        <w:rPr>
          <w:rFonts w:ascii="Arial" w:hAnsi="Arial" w:cs="Arial"/>
          <w:b/>
          <w:sz w:val="24"/>
          <w:szCs w:val="24"/>
        </w:rPr>
        <w:t xml:space="preserve">          XXVII </w:t>
      </w:r>
      <w:r w:rsidRPr="008F57B0">
        <w:rPr>
          <w:rFonts w:ascii="Arial" w:hAnsi="Arial" w:cs="Arial"/>
          <w:sz w:val="24"/>
          <w:szCs w:val="24"/>
        </w:rPr>
        <w:t xml:space="preserve">- Manter sempre um profissional da área com autonomia para tomar </w:t>
      </w:r>
      <w:r w:rsidRPr="003D089C">
        <w:rPr>
          <w:rFonts w:ascii="Arial" w:hAnsi="Arial" w:cs="Arial"/>
          <w:sz w:val="24"/>
          <w:szCs w:val="24"/>
        </w:rPr>
        <w:t>deliberação e/ou atender solicitação da contratante, quanto a tudo que se relacione à boa execução dos serviços contratados.</w:t>
      </w:r>
    </w:p>
    <w:p w14:paraId="7B116840" w14:textId="2383903C" w:rsidR="00002EB1" w:rsidRPr="003D089C" w:rsidRDefault="00DE6B47"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b/>
          <w:bCs/>
          <w:sz w:val="24"/>
          <w:szCs w:val="24"/>
        </w:rPr>
        <w:tab/>
      </w:r>
      <w:r w:rsidR="00376FC5" w:rsidRPr="003D089C">
        <w:rPr>
          <w:rFonts w:ascii="Arial" w:hAnsi="Arial" w:cs="Arial"/>
          <w:b/>
          <w:bCs/>
          <w:sz w:val="24"/>
          <w:szCs w:val="24"/>
        </w:rPr>
        <w:t xml:space="preserve">     </w:t>
      </w:r>
      <w:r w:rsidR="007F2ABE" w:rsidRPr="003D089C">
        <w:rPr>
          <w:rFonts w:ascii="Arial" w:hAnsi="Arial" w:cs="Arial"/>
          <w:b/>
          <w:bCs/>
          <w:sz w:val="24"/>
          <w:szCs w:val="24"/>
        </w:rPr>
        <w:t>XX</w:t>
      </w:r>
      <w:r w:rsidR="006422DD" w:rsidRPr="003D089C">
        <w:rPr>
          <w:rFonts w:ascii="Arial" w:hAnsi="Arial" w:cs="Arial"/>
          <w:b/>
          <w:bCs/>
          <w:sz w:val="24"/>
          <w:szCs w:val="24"/>
        </w:rPr>
        <w:t>VIII</w:t>
      </w:r>
      <w:r w:rsidR="007F2ABE" w:rsidRPr="003D089C">
        <w:rPr>
          <w:rFonts w:ascii="Arial" w:hAnsi="Arial" w:cs="Arial"/>
          <w:b/>
          <w:bCs/>
          <w:sz w:val="24"/>
          <w:szCs w:val="24"/>
        </w:rPr>
        <w:t xml:space="preserve"> - </w:t>
      </w:r>
      <w:r w:rsidR="00002EB1" w:rsidRPr="003D089C">
        <w:rPr>
          <w:rFonts w:ascii="Arial" w:hAnsi="Arial" w:cs="Arial"/>
          <w:sz w:val="24"/>
          <w:szCs w:val="24"/>
        </w:rPr>
        <w:t xml:space="preserve">Encaminhar ao MUNICÍPIO DE SÃO VALENTIM DO SUL relatório sobre as isenções de taxa de inscrição concedidas, com o intuito de subsidiar o cálculo do valor total de repasse de recursos à CONTRATADA, nos termos da Cláusula Segunda deste contrato. </w:t>
      </w:r>
    </w:p>
    <w:p w14:paraId="09410D0A" w14:textId="77777777" w:rsidR="00944666" w:rsidRPr="003D089C" w:rsidRDefault="00944666" w:rsidP="00002EB1">
      <w:pPr>
        <w:tabs>
          <w:tab w:val="left" w:pos="-426"/>
          <w:tab w:val="left" w:pos="284"/>
        </w:tabs>
        <w:spacing w:after="0" w:line="240" w:lineRule="auto"/>
        <w:ind w:right="-427"/>
        <w:jc w:val="both"/>
        <w:rPr>
          <w:rFonts w:ascii="Arial" w:hAnsi="Arial" w:cs="Arial"/>
          <w:sz w:val="24"/>
          <w:szCs w:val="24"/>
        </w:rPr>
      </w:pPr>
    </w:p>
    <w:p w14:paraId="5C331949" w14:textId="478BB962" w:rsidR="00002EB1" w:rsidRPr="003D089C" w:rsidRDefault="00002EB1" w:rsidP="00002EB1">
      <w:pPr>
        <w:tabs>
          <w:tab w:val="left" w:pos="-426"/>
          <w:tab w:val="left" w:pos="284"/>
        </w:tabs>
        <w:spacing w:after="0" w:line="240" w:lineRule="auto"/>
        <w:ind w:right="-427"/>
        <w:jc w:val="both"/>
        <w:rPr>
          <w:rFonts w:ascii="Arial" w:hAnsi="Arial" w:cs="Arial"/>
          <w:sz w:val="24"/>
          <w:szCs w:val="24"/>
        </w:rPr>
      </w:pPr>
      <w:r w:rsidRPr="003D089C">
        <w:tab/>
        <w:t xml:space="preserve">      </w:t>
      </w:r>
      <w:r w:rsidRPr="003D089C">
        <w:rPr>
          <w:rFonts w:ascii="Arial" w:hAnsi="Arial" w:cs="Arial"/>
          <w:b/>
          <w:bCs/>
          <w:sz w:val="24"/>
          <w:szCs w:val="24"/>
        </w:rPr>
        <w:t>XXIX -</w:t>
      </w:r>
      <w:r w:rsidRPr="003D089C">
        <w:rPr>
          <w:rFonts w:ascii="Arial" w:hAnsi="Arial" w:cs="Arial"/>
          <w:sz w:val="24"/>
          <w:szCs w:val="24"/>
        </w:rPr>
        <w:t xml:space="preserve"> Vedar a utilização, na execução dos serviços, de empregado que seja familiar de agente público ocupante de cargo em comissão ou função de confiança do MUNICÍPIO DE SÃO VALENTIM DO SUL;</w:t>
      </w:r>
    </w:p>
    <w:p w14:paraId="70B666E8" w14:textId="77777777" w:rsidR="00002EB1" w:rsidRPr="003D089C" w:rsidRDefault="00002EB1" w:rsidP="00002EB1">
      <w:pPr>
        <w:tabs>
          <w:tab w:val="left" w:pos="-426"/>
          <w:tab w:val="left" w:pos="284"/>
        </w:tabs>
        <w:spacing w:after="0" w:line="240" w:lineRule="auto"/>
        <w:ind w:right="-427"/>
        <w:jc w:val="both"/>
        <w:rPr>
          <w:rFonts w:ascii="Arial" w:hAnsi="Arial" w:cs="Arial"/>
          <w:sz w:val="24"/>
          <w:szCs w:val="24"/>
        </w:rPr>
      </w:pPr>
    </w:p>
    <w:p w14:paraId="374C22AE" w14:textId="3FFD8AA8" w:rsidR="00002EB1" w:rsidRPr="003D089C" w:rsidRDefault="00002EB1"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ab/>
        <w:t xml:space="preserve">    </w:t>
      </w:r>
      <w:r w:rsidRPr="003D089C">
        <w:rPr>
          <w:rFonts w:ascii="Arial" w:hAnsi="Arial" w:cs="Arial"/>
          <w:b/>
          <w:bCs/>
          <w:sz w:val="24"/>
          <w:szCs w:val="24"/>
        </w:rPr>
        <w:t>XXX -</w:t>
      </w:r>
      <w:r w:rsidRPr="003D089C">
        <w:rPr>
          <w:rFonts w:ascii="Arial" w:hAnsi="Arial" w:cs="Arial"/>
          <w:sz w:val="24"/>
          <w:szCs w:val="24"/>
        </w:rPr>
        <w:t xml:space="preserve"> Relatar à Administração toda e qualquer irregularidade verificada no decorrer da prestação dos serviços, no prazo máximo de 24 (vinte e quatro) horas do ocorrido;</w:t>
      </w:r>
    </w:p>
    <w:p w14:paraId="01D84D8A" w14:textId="77777777" w:rsidR="002D0163" w:rsidRPr="003D089C" w:rsidRDefault="002D0163" w:rsidP="00002EB1">
      <w:pPr>
        <w:tabs>
          <w:tab w:val="left" w:pos="-426"/>
          <w:tab w:val="left" w:pos="284"/>
        </w:tabs>
        <w:spacing w:after="0" w:line="240" w:lineRule="auto"/>
        <w:ind w:right="-427"/>
        <w:jc w:val="both"/>
      </w:pPr>
    </w:p>
    <w:p w14:paraId="281C613F" w14:textId="0A6EF9F5" w:rsidR="000E5A1F" w:rsidRPr="003D089C" w:rsidRDefault="002D0163" w:rsidP="00002EB1">
      <w:pPr>
        <w:tabs>
          <w:tab w:val="left" w:pos="-426"/>
          <w:tab w:val="left" w:pos="284"/>
        </w:tabs>
        <w:spacing w:after="0" w:line="240" w:lineRule="auto"/>
        <w:ind w:right="-427"/>
        <w:jc w:val="both"/>
        <w:rPr>
          <w:rFonts w:ascii="Arial" w:hAnsi="Arial" w:cs="Arial"/>
          <w:sz w:val="24"/>
          <w:szCs w:val="24"/>
        </w:rPr>
      </w:pPr>
      <w:r w:rsidRPr="003D089C">
        <w:tab/>
      </w:r>
      <w:r w:rsidRPr="003D089C">
        <w:rPr>
          <w:rFonts w:ascii="Arial" w:hAnsi="Arial" w:cs="Arial"/>
          <w:sz w:val="24"/>
          <w:szCs w:val="24"/>
        </w:rPr>
        <w:t xml:space="preserve">      </w:t>
      </w:r>
      <w:r w:rsidRPr="003D089C">
        <w:rPr>
          <w:rFonts w:ascii="Arial" w:hAnsi="Arial" w:cs="Arial"/>
          <w:b/>
          <w:bCs/>
          <w:sz w:val="24"/>
          <w:szCs w:val="24"/>
        </w:rPr>
        <w:t xml:space="preserve">XXXI - </w:t>
      </w:r>
      <w:r w:rsidR="000E5A1F" w:rsidRPr="003D089C">
        <w:rPr>
          <w:rFonts w:ascii="Arial" w:hAnsi="Arial" w:cs="Arial"/>
          <w:sz w:val="24"/>
          <w:szCs w:val="24"/>
        </w:rPr>
        <w:t>Disponibilizar todos os meios necessários para atender às pessoas com deficiência, respeitadas todas as normas aplicáveis, e às lactantes;</w:t>
      </w:r>
    </w:p>
    <w:p w14:paraId="0FD856A1" w14:textId="77777777" w:rsidR="000E5A1F" w:rsidRPr="003D089C" w:rsidRDefault="000E5A1F" w:rsidP="00002EB1">
      <w:pPr>
        <w:tabs>
          <w:tab w:val="left" w:pos="-426"/>
          <w:tab w:val="left" w:pos="284"/>
        </w:tabs>
        <w:spacing w:after="0" w:line="240" w:lineRule="auto"/>
        <w:ind w:right="-427"/>
        <w:jc w:val="both"/>
        <w:rPr>
          <w:rFonts w:ascii="Arial" w:hAnsi="Arial" w:cs="Arial"/>
          <w:sz w:val="24"/>
          <w:szCs w:val="24"/>
        </w:rPr>
      </w:pPr>
    </w:p>
    <w:p w14:paraId="14EC67D7" w14:textId="492E383E" w:rsidR="002D0163" w:rsidRPr="003D089C" w:rsidRDefault="000E5A1F"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 xml:space="preserve"> </w:t>
      </w:r>
      <w:r w:rsidR="002D0163" w:rsidRPr="003D089C">
        <w:rPr>
          <w:rFonts w:ascii="Arial" w:hAnsi="Arial" w:cs="Arial"/>
          <w:sz w:val="24"/>
          <w:szCs w:val="24"/>
        </w:rPr>
        <w:t xml:space="preserve">XXXII </w:t>
      </w:r>
      <w:proofErr w:type="gramStart"/>
      <w:r w:rsidR="002D0163" w:rsidRPr="003D089C">
        <w:rPr>
          <w:rFonts w:ascii="Arial" w:hAnsi="Arial" w:cs="Arial"/>
          <w:sz w:val="24"/>
          <w:szCs w:val="24"/>
        </w:rPr>
        <w:t xml:space="preserve">- </w:t>
      </w:r>
      <w:r w:rsidRPr="003D089C">
        <w:rPr>
          <w:rFonts w:ascii="Arial" w:hAnsi="Arial" w:cs="Arial"/>
          <w:sz w:val="24"/>
          <w:szCs w:val="24"/>
        </w:rPr>
        <w:t xml:space="preserve"> Cumprir</w:t>
      </w:r>
      <w:proofErr w:type="gramEnd"/>
      <w:r w:rsidRPr="003D089C">
        <w:rPr>
          <w:rFonts w:ascii="Arial" w:hAnsi="Arial" w:cs="Arial"/>
          <w:sz w:val="24"/>
          <w:szCs w:val="24"/>
        </w:rPr>
        <w:t xml:space="preserve"> as demais obrigações técnicas, como: </w:t>
      </w:r>
    </w:p>
    <w:p w14:paraId="0D308283" w14:textId="77777777" w:rsidR="002D0163" w:rsidRPr="003D089C" w:rsidRDefault="002D0163" w:rsidP="00002EB1">
      <w:pPr>
        <w:tabs>
          <w:tab w:val="left" w:pos="-426"/>
          <w:tab w:val="left" w:pos="284"/>
        </w:tabs>
        <w:spacing w:after="0" w:line="240" w:lineRule="auto"/>
        <w:ind w:right="-427"/>
        <w:jc w:val="both"/>
        <w:rPr>
          <w:rFonts w:ascii="Arial" w:hAnsi="Arial" w:cs="Arial"/>
          <w:sz w:val="24"/>
          <w:szCs w:val="24"/>
        </w:rPr>
      </w:pPr>
    </w:p>
    <w:p w14:paraId="53ED2D40" w14:textId="6873CC9F" w:rsidR="000E5A1F" w:rsidRPr="003D089C" w:rsidRDefault="002D0163" w:rsidP="00002EB1">
      <w:pPr>
        <w:tabs>
          <w:tab w:val="left" w:pos="-426"/>
          <w:tab w:val="left" w:pos="284"/>
        </w:tabs>
        <w:spacing w:after="0" w:line="240" w:lineRule="auto"/>
        <w:ind w:right="-427"/>
        <w:jc w:val="both"/>
        <w:rPr>
          <w:rFonts w:ascii="Arial" w:hAnsi="Arial" w:cs="Arial"/>
          <w:sz w:val="24"/>
          <w:szCs w:val="24"/>
        </w:rPr>
      </w:pPr>
      <w:r w:rsidRPr="003D089C">
        <w:tab/>
      </w:r>
      <w:r w:rsidRPr="003D089C">
        <w:rPr>
          <w:rFonts w:ascii="Arial" w:hAnsi="Arial" w:cs="Arial"/>
          <w:sz w:val="24"/>
          <w:szCs w:val="24"/>
        </w:rPr>
        <w:t xml:space="preserve">I. </w:t>
      </w:r>
      <w:r w:rsidR="000E5A1F" w:rsidRPr="003D089C">
        <w:rPr>
          <w:rFonts w:ascii="Arial" w:hAnsi="Arial" w:cs="Arial"/>
          <w:sz w:val="24"/>
          <w:szCs w:val="24"/>
        </w:rPr>
        <w:t>Elaborar editais, comunicados, formulários, instruções, cadastros e listagens, viabilizando a inscrição dos candidatos;</w:t>
      </w:r>
    </w:p>
    <w:p w14:paraId="2D077F6A" w14:textId="2088E9A4" w:rsidR="002D0163" w:rsidRPr="003D089C" w:rsidRDefault="002D0163"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ab/>
        <w:t xml:space="preserve">II. Cumprir o cronograma estabelecido e em casos de excepcionalidades quanto ao cumprimento, informar antecipadamente a situação e a proposta de solução à Contratante; </w:t>
      </w:r>
    </w:p>
    <w:p w14:paraId="1D134D51" w14:textId="7A145F4F" w:rsidR="002D0163" w:rsidRPr="003D089C" w:rsidRDefault="002D0163"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ab/>
        <w:t xml:space="preserve">III. Submeter minuta de edital para a aprovação da contratante; </w:t>
      </w:r>
    </w:p>
    <w:p w14:paraId="5C482869" w14:textId="696555DD" w:rsidR="002D0163" w:rsidRPr="003D089C" w:rsidRDefault="002D0163"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ab/>
        <w:t xml:space="preserve">IV. Elaborar, revisar, compor, imprimir, acondicionar e distribuir as provas a serem aplicadas no concurso público, cumprindo rigoroso protocolo de segurança; </w:t>
      </w:r>
    </w:p>
    <w:p w14:paraId="32CDBD22" w14:textId="77777777" w:rsidR="002D0163" w:rsidRPr="003D089C" w:rsidRDefault="002D0163"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ab/>
        <w:t xml:space="preserve">V. Providenciar pessoal para segurança, aplicação dos instrumentos de avaliação do certame e banca examinadora, bem como todo pessoal necessário para demais atividades de apoio; </w:t>
      </w:r>
    </w:p>
    <w:p w14:paraId="5BC4FA43" w14:textId="3B20D447" w:rsidR="002D0163" w:rsidRPr="003D089C" w:rsidRDefault="002D0163"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ab/>
        <w:t>VI. Manter o Contratante, por meio do Fiscal do Contrato ou Comissão, informado de todas as fases do serviço contratado e de todas as ações relativas a ele;</w:t>
      </w:r>
    </w:p>
    <w:p w14:paraId="478E3F70" w14:textId="53DFA0C8" w:rsidR="002D0163" w:rsidRPr="003D089C" w:rsidRDefault="002D0163"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 xml:space="preserve"> </w:t>
      </w:r>
      <w:r w:rsidRPr="003D089C">
        <w:rPr>
          <w:rFonts w:ascii="Arial" w:hAnsi="Arial" w:cs="Arial"/>
          <w:sz w:val="24"/>
          <w:szCs w:val="24"/>
        </w:rPr>
        <w:tab/>
        <w:t xml:space="preserve">VII. Garantir o sigilo e a segurança necessários ao certame, antes, durante e após a realização das provas, sendo de sua exclusiva responsabilidade a eventual quebra desse sigilo, decorrente de ação ou omissão de seus empregados, prepostos e outros; </w:t>
      </w:r>
    </w:p>
    <w:p w14:paraId="119041C9" w14:textId="2AF5E822" w:rsidR="002D0163" w:rsidRPr="003D089C" w:rsidRDefault="002D0163"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ab/>
        <w:t xml:space="preserve">VIII. Responsabilizar-se perante terceiros, por prejuízos advindos do descumprimento das atividades ou obrigações afetas a Contratada; </w:t>
      </w:r>
    </w:p>
    <w:p w14:paraId="6867B7E0" w14:textId="79E03B78" w:rsidR="002D0163" w:rsidRPr="003D089C" w:rsidRDefault="002D0163"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ab/>
        <w:t xml:space="preserve">IX. Substituir imediatamente os profissionais ausentes em decorrência de atrasos, faltas, férias ou licenças, por outros profissionais; </w:t>
      </w:r>
    </w:p>
    <w:p w14:paraId="1DED3A43" w14:textId="77777777" w:rsidR="002D0163" w:rsidRPr="003D089C" w:rsidRDefault="002D0163"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ab/>
        <w:t xml:space="preserve">X. Efetuar, de imediato, sempre que exigido pelo Contratante, o afastamento de qualquer profissional cuja atuação, permanência ou comportamento sejam julgados inconvenientes ou insatisfatórios ao bom andamento dos serviços; </w:t>
      </w:r>
    </w:p>
    <w:p w14:paraId="1CDDFB09" w14:textId="69458F1E" w:rsidR="002D0163" w:rsidRPr="003D089C" w:rsidRDefault="002D0163"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ab/>
        <w:t xml:space="preserve">XI. Apresentar os relatórios, em meio físico e digital, solicitados pelo Contratante ao término de cada fase do serviço contratados; </w:t>
      </w:r>
    </w:p>
    <w:p w14:paraId="5B452AC6" w14:textId="2C905D0C" w:rsidR="002D0163" w:rsidRPr="003D089C" w:rsidRDefault="002D0163"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ab/>
        <w:t>XII. Receber a documentação relativa aos requerimentos de isenção de taxa de inscrição e proceder a sua análise;</w:t>
      </w:r>
    </w:p>
    <w:p w14:paraId="5CDDB1DE" w14:textId="58ABBEC6" w:rsidR="002D0163" w:rsidRPr="003D089C" w:rsidRDefault="002D0163"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ab/>
        <w:t xml:space="preserve"> XIII. Julgar os recursos administrativos interpostos por candidatos, subsidiar as respostas às ações judiciais propostas em desfavor do MUNICÍPIO DE </w:t>
      </w:r>
      <w:r w:rsidR="000D02B0" w:rsidRPr="003D089C">
        <w:rPr>
          <w:rFonts w:ascii="Arial" w:hAnsi="Arial" w:cs="Arial"/>
          <w:sz w:val="24"/>
          <w:szCs w:val="24"/>
        </w:rPr>
        <w:t>SÃO VALENTIM DO SUL</w:t>
      </w:r>
      <w:r w:rsidRPr="003D089C">
        <w:rPr>
          <w:rFonts w:ascii="Arial" w:hAnsi="Arial" w:cs="Arial"/>
          <w:sz w:val="24"/>
          <w:szCs w:val="24"/>
        </w:rPr>
        <w:t xml:space="preserve"> e responder as que em seu desfavor sejam propostas, se referentes ao certame; </w:t>
      </w:r>
    </w:p>
    <w:p w14:paraId="40C06601" w14:textId="7892328B" w:rsidR="002D0163" w:rsidRPr="003D089C" w:rsidRDefault="002D0163"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ab/>
        <w:t>XIV. Processar eletronicamente e emitir as listagens referentes ao concurso público;</w:t>
      </w:r>
    </w:p>
    <w:p w14:paraId="27A7D131" w14:textId="4509F460" w:rsidR="000D02B0" w:rsidRPr="003D089C" w:rsidRDefault="000D02B0" w:rsidP="00002EB1">
      <w:pPr>
        <w:tabs>
          <w:tab w:val="left" w:pos="-426"/>
          <w:tab w:val="left" w:pos="284"/>
        </w:tabs>
        <w:spacing w:after="0" w:line="240" w:lineRule="auto"/>
        <w:ind w:right="-427"/>
        <w:jc w:val="both"/>
        <w:rPr>
          <w:rFonts w:ascii="Arial" w:hAnsi="Arial" w:cs="Arial"/>
          <w:sz w:val="24"/>
          <w:szCs w:val="24"/>
        </w:rPr>
      </w:pPr>
      <w:r w:rsidRPr="003D089C">
        <w:tab/>
      </w:r>
      <w:r w:rsidRPr="003D089C">
        <w:rPr>
          <w:rFonts w:ascii="Arial" w:hAnsi="Arial" w:cs="Arial"/>
          <w:sz w:val="24"/>
          <w:szCs w:val="24"/>
        </w:rPr>
        <w:t>XV. Custodiar, pelo prazo mínimo de 02 (dois) anos após homologação do Concurso, em local apropriado, todos os formulários de inscrição, as folhas de respostas, as folhas de frequência e as demais planilhas de todos os candidatos, bem como os exemplares de todas as provas aplicadas no certame; após esse prazo, encaminhar o material relativo às folhas de respostas para o MUNICÍPIO DE SÃO VALENTIM DO SUL, para que fique sob a sua responsabilidade; e</w:t>
      </w:r>
    </w:p>
    <w:p w14:paraId="1BA9E560" w14:textId="191E8243" w:rsidR="000D02B0" w:rsidRPr="003D089C" w:rsidRDefault="000D02B0" w:rsidP="00002EB1">
      <w:pPr>
        <w:tabs>
          <w:tab w:val="left" w:pos="-426"/>
          <w:tab w:val="left" w:pos="284"/>
        </w:tabs>
        <w:spacing w:after="0" w:line="240" w:lineRule="auto"/>
        <w:ind w:right="-427"/>
        <w:jc w:val="both"/>
        <w:rPr>
          <w:rFonts w:ascii="Arial" w:hAnsi="Arial" w:cs="Arial"/>
          <w:sz w:val="24"/>
          <w:szCs w:val="24"/>
        </w:rPr>
      </w:pPr>
      <w:r w:rsidRPr="003D089C">
        <w:rPr>
          <w:rFonts w:ascii="Arial" w:hAnsi="Arial" w:cs="Arial"/>
          <w:sz w:val="24"/>
          <w:szCs w:val="24"/>
        </w:rPr>
        <w:t xml:space="preserve">    XVI. Cumprir todas as cláusulas estabelecidas pela Contratante.</w:t>
      </w:r>
    </w:p>
    <w:p w14:paraId="58893A04" w14:textId="77777777" w:rsidR="00944666" w:rsidRPr="003D089C" w:rsidRDefault="00944666" w:rsidP="00002EB1">
      <w:pPr>
        <w:tabs>
          <w:tab w:val="left" w:pos="-426"/>
          <w:tab w:val="left" w:pos="284"/>
        </w:tabs>
        <w:spacing w:after="0" w:line="240" w:lineRule="auto"/>
        <w:ind w:right="-427"/>
        <w:jc w:val="both"/>
        <w:rPr>
          <w:rFonts w:ascii="Arial" w:hAnsi="Arial" w:cs="Arial"/>
          <w:sz w:val="24"/>
          <w:szCs w:val="24"/>
        </w:rPr>
      </w:pPr>
    </w:p>
    <w:p w14:paraId="1E050463" w14:textId="330CFDA0" w:rsidR="00824D87" w:rsidRPr="003D089C" w:rsidRDefault="0021539A" w:rsidP="00DE6B47">
      <w:pPr>
        <w:tabs>
          <w:tab w:val="left" w:pos="-426"/>
          <w:tab w:val="left" w:pos="284"/>
        </w:tabs>
        <w:spacing w:after="0" w:line="240" w:lineRule="auto"/>
        <w:ind w:right="-427"/>
        <w:jc w:val="both"/>
        <w:rPr>
          <w:rFonts w:ascii="Arial" w:hAnsi="Arial" w:cs="Arial"/>
          <w:b/>
          <w:bCs/>
          <w:sz w:val="24"/>
          <w:szCs w:val="24"/>
        </w:rPr>
      </w:pPr>
      <w:r w:rsidRPr="003D089C">
        <w:rPr>
          <w:rFonts w:ascii="Arial" w:hAnsi="Arial" w:cs="Arial"/>
          <w:b/>
          <w:bCs/>
          <w:sz w:val="24"/>
          <w:szCs w:val="24"/>
        </w:rPr>
        <w:tab/>
        <w:t xml:space="preserve">    </w:t>
      </w:r>
      <w:r w:rsidR="00824D87" w:rsidRPr="003D089C">
        <w:rPr>
          <w:rFonts w:ascii="Arial" w:hAnsi="Arial" w:cs="Arial"/>
          <w:b/>
          <w:bCs/>
          <w:sz w:val="24"/>
          <w:szCs w:val="24"/>
        </w:rPr>
        <w:t>CLÁUSULA SÉTIMA - DAS OBRIGAÇÕES DA CONTRATANTE</w:t>
      </w:r>
    </w:p>
    <w:p w14:paraId="597F13D7" w14:textId="77777777" w:rsidR="0021539A" w:rsidRPr="003D089C" w:rsidRDefault="0021539A" w:rsidP="0021539A">
      <w:pPr>
        <w:ind w:firstLine="1134"/>
        <w:jc w:val="both"/>
        <w:rPr>
          <w:rFonts w:ascii="Arial" w:hAnsi="Arial" w:cs="Arial"/>
          <w:sz w:val="24"/>
          <w:szCs w:val="24"/>
        </w:rPr>
      </w:pPr>
      <w:r w:rsidRPr="003D089C">
        <w:rPr>
          <w:rFonts w:ascii="Arial" w:hAnsi="Arial" w:cs="Arial"/>
          <w:sz w:val="24"/>
          <w:szCs w:val="24"/>
        </w:rPr>
        <w:t>São obrigações da CONTRATANTE:</w:t>
      </w:r>
    </w:p>
    <w:p w14:paraId="7B28F472" w14:textId="77777777" w:rsidR="0021539A" w:rsidRPr="003D089C" w:rsidRDefault="0021539A" w:rsidP="0021539A">
      <w:pPr>
        <w:ind w:firstLine="1134"/>
        <w:jc w:val="both"/>
        <w:rPr>
          <w:rFonts w:ascii="Arial" w:hAnsi="Arial" w:cs="Arial"/>
          <w:sz w:val="24"/>
          <w:szCs w:val="24"/>
        </w:rPr>
      </w:pPr>
      <w:r w:rsidRPr="003D089C">
        <w:rPr>
          <w:rFonts w:ascii="Arial" w:hAnsi="Arial" w:cs="Arial"/>
          <w:b/>
          <w:sz w:val="24"/>
          <w:szCs w:val="24"/>
        </w:rPr>
        <w:t xml:space="preserve">I - </w:t>
      </w:r>
      <w:r w:rsidRPr="003D089C">
        <w:rPr>
          <w:rFonts w:ascii="Arial" w:hAnsi="Arial" w:cs="Arial"/>
          <w:sz w:val="24"/>
          <w:szCs w:val="24"/>
        </w:rPr>
        <w:t>A acompanhar, fiscalizar, conferir e avaliar o fornecimento, objeto deste contrato, através de seus fiscais.</w:t>
      </w:r>
    </w:p>
    <w:p w14:paraId="6D36B558" w14:textId="77777777" w:rsidR="0021539A" w:rsidRPr="003D089C" w:rsidRDefault="0021539A" w:rsidP="0021539A">
      <w:pPr>
        <w:ind w:firstLine="1134"/>
        <w:jc w:val="both"/>
        <w:rPr>
          <w:rFonts w:ascii="Arial" w:hAnsi="Arial" w:cs="Arial"/>
          <w:sz w:val="24"/>
          <w:szCs w:val="24"/>
        </w:rPr>
      </w:pPr>
      <w:r w:rsidRPr="003D089C">
        <w:rPr>
          <w:rFonts w:ascii="Arial" w:hAnsi="Arial" w:cs="Arial"/>
          <w:b/>
          <w:sz w:val="24"/>
          <w:szCs w:val="24"/>
        </w:rPr>
        <w:t xml:space="preserve">II - </w:t>
      </w:r>
      <w:r w:rsidRPr="003D089C">
        <w:rPr>
          <w:rFonts w:ascii="Arial" w:hAnsi="Arial" w:cs="Arial"/>
          <w:sz w:val="24"/>
          <w:szCs w:val="24"/>
        </w:rPr>
        <w:t>Efetuar os pagamentos, desde que tenha havido o recebimento a aprovação dos produtos.</w:t>
      </w:r>
    </w:p>
    <w:p w14:paraId="66D7DB97" w14:textId="77777777" w:rsidR="0021539A" w:rsidRPr="003D089C" w:rsidRDefault="0021539A" w:rsidP="0021539A">
      <w:pPr>
        <w:tabs>
          <w:tab w:val="left" w:pos="288"/>
          <w:tab w:val="left" w:pos="1008"/>
          <w:tab w:val="left" w:pos="1728"/>
          <w:tab w:val="left" w:pos="2448"/>
          <w:tab w:val="left" w:pos="3168"/>
          <w:tab w:val="left" w:pos="3888"/>
          <w:tab w:val="left" w:pos="4608"/>
          <w:tab w:val="left" w:pos="5328"/>
          <w:tab w:val="left" w:pos="6048"/>
          <w:tab w:val="left" w:pos="6768"/>
        </w:tabs>
        <w:ind w:firstLine="1134"/>
        <w:jc w:val="both"/>
        <w:rPr>
          <w:rFonts w:ascii="Arial" w:hAnsi="Arial" w:cs="Arial"/>
          <w:sz w:val="24"/>
          <w:szCs w:val="24"/>
        </w:rPr>
      </w:pPr>
      <w:r w:rsidRPr="003D089C">
        <w:rPr>
          <w:rFonts w:ascii="Arial" w:hAnsi="Arial" w:cs="Arial"/>
          <w:b/>
          <w:bCs/>
          <w:sz w:val="24"/>
          <w:szCs w:val="24"/>
        </w:rPr>
        <w:t xml:space="preserve">III - </w:t>
      </w:r>
      <w:r w:rsidRPr="003D089C">
        <w:rPr>
          <w:rFonts w:ascii="Arial" w:hAnsi="Arial" w:cs="Arial"/>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2101BFB" w14:textId="77777777" w:rsidR="0021539A" w:rsidRPr="003D089C" w:rsidRDefault="0021539A" w:rsidP="0021539A">
      <w:pPr>
        <w:tabs>
          <w:tab w:val="left" w:pos="288"/>
          <w:tab w:val="left" w:pos="1008"/>
          <w:tab w:val="left" w:pos="1728"/>
          <w:tab w:val="left" w:pos="2448"/>
          <w:tab w:val="left" w:pos="3168"/>
          <w:tab w:val="left" w:pos="3888"/>
          <w:tab w:val="left" w:pos="4608"/>
          <w:tab w:val="left" w:pos="5328"/>
          <w:tab w:val="left" w:pos="6048"/>
          <w:tab w:val="left" w:pos="6768"/>
        </w:tabs>
        <w:ind w:firstLine="1134"/>
        <w:jc w:val="both"/>
        <w:rPr>
          <w:rFonts w:ascii="Arial" w:hAnsi="Arial" w:cs="Arial"/>
          <w:sz w:val="24"/>
          <w:szCs w:val="24"/>
        </w:rPr>
      </w:pPr>
      <w:r w:rsidRPr="003D089C">
        <w:rPr>
          <w:rFonts w:ascii="Arial" w:hAnsi="Arial" w:cs="Arial"/>
          <w:b/>
          <w:bCs/>
          <w:sz w:val="24"/>
          <w:szCs w:val="24"/>
        </w:rPr>
        <w:t>IV -</w:t>
      </w:r>
      <w:r w:rsidRPr="003D089C">
        <w:rPr>
          <w:rFonts w:ascii="Arial" w:hAnsi="Arial" w:cs="Arial"/>
          <w:sz w:val="24"/>
          <w:szCs w:val="24"/>
        </w:rPr>
        <w:t xml:space="preserve"> Responder eventuais pedidos de reestabelecimento do equilíbrio econômico-financeiro feitos pela </w:t>
      </w:r>
      <w:r w:rsidRPr="003D089C">
        <w:rPr>
          <w:rFonts w:ascii="Arial" w:hAnsi="Arial" w:cs="Arial"/>
          <w:bCs/>
          <w:sz w:val="24"/>
          <w:szCs w:val="24"/>
        </w:rPr>
        <w:t>CONTRATADA.</w:t>
      </w:r>
    </w:p>
    <w:p w14:paraId="3F0E23C8" w14:textId="77777777" w:rsidR="0021539A" w:rsidRPr="003D089C" w:rsidRDefault="0021539A" w:rsidP="0021539A">
      <w:pPr>
        <w:tabs>
          <w:tab w:val="left" w:pos="288"/>
          <w:tab w:val="left" w:pos="1008"/>
          <w:tab w:val="left" w:pos="1728"/>
          <w:tab w:val="left" w:pos="2448"/>
          <w:tab w:val="left" w:pos="3168"/>
          <w:tab w:val="left" w:pos="3888"/>
          <w:tab w:val="left" w:pos="4608"/>
          <w:tab w:val="left" w:pos="5328"/>
          <w:tab w:val="left" w:pos="6048"/>
          <w:tab w:val="left" w:pos="6768"/>
        </w:tabs>
        <w:ind w:firstLine="1134"/>
        <w:jc w:val="both"/>
        <w:rPr>
          <w:rFonts w:ascii="Arial" w:hAnsi="Arial" w:cs="Arial"/>
          <w:sz w:val="24"/>
          <w:szCs w:val="24"/>
        </w:rPr>
      </w:pPr>
      <w:r w:rsidRPr="003D089C">
        <w:rPr>
          <w:rFonts w:ascii="Arial" w:hAnsi="Arial" w:cs="Arial"/>
          <w:b/>
          <w:bCs/>
          <w:sz w:val="24"/>
          <w:szCs w:val="24"/>
        </w:rPr>
        <w:t>V -</w:t>
      </w:r>
      <w:r w:rsidRPr="003D089C">
        <w:rPr>
          <w:rFonts w:ascii="Arial" w:hAnsi="Arial" w:cs="Arial"/>
          <w:sz w:val="24"/>
          <w:szCs w:val="24"/>
        </w:rPr>
        <w:t xml:space="preserve"> A Administração não responderá por quaisquer compromissos assumidos pela </w:t>
      </w:r>
      <w:r w:rsidRPr="003D089C">
        <w:rPr>
          <w:rFonts w:ascii="Arial" w:hAnsi="Arial" w:cs="Arial"/>
          <w:bCs/>
          <w:sz w:val="24"/>
          <w:szCs w:val="24"/>
        </w:rPr>
        <w:t>CONTRATADA</w:t>
      </w:r>
      <w:r w:rsidRPr="003D089C">
        <w:rPr>
          <w:rFonts w:ascii="Arial" w:hAnsi="Arial" w:cs="Arial"/>
          <w:sz w:val="24"/>
          <w:szCs w:val="24"/>
        </w:rPr>
        <w:t xml:space="preserve"> com terceiros, ainda que vinculados à execução da Ata, bem como por qualquer dano causado a terceiros em decorrência de ato da </w:t>
      </w:r>
      <w:r w:rsidRPr="003D089C">
        <w:rPr>
          <w:rFonts w:ascii="Arial" w:hAnsi="Arial" w:cs="Arial"/>
          <w:bCs/>
          <w:sz w:val="24"/>
          <w:szCs w:val="24"/>
        </w:rPr>
        <w:t>COMPROMITENTE CONTRATADA</w:t>
      </w:r>
      <w:r w:rsidRPr="003D089C">
        <w:rPr>
          <w:rFonts w:ascii="Arial" w:hAnsi="Arial" w:cs="Arial"/>
          <w:sz w:val="24"/>
          <w:szCs w:val="24"/>
        </w:rPr>
        <w:t>, de seus empregados, prepostos ou subordinados.</w:t>
      </w:r>
    </w:p>
    <w:p w14:paraId="1C7F80F5" w14:textId="1E42362C" w:rsidR="0021539A" w:rsidRPr="003D089C" w:rsidRDefault="0021539A" w:rsidP="0021539A">
      <w:pPr>
        <w:pStyle w:val="WW-Recuonormal"/>
        <w:tabs>
          <w:tab w:val="left" w:pos="426"/>
        </w:tabs>
        <w:spacing w:before="0" w:after="0"/>
        <w:ind w:left="0" w:firstLine="1134"/>
        <w:rPr>
          <w:sz w:val="24"/>
          <w:szCs w:val="24"/>
        </w:rPr>
      </w:pPr>
      <w:r w:rsidRPr="003D089C">
        <w:rPr>
          <w:b/>
          <w:sz w:val="24"/>
          <w:szCs w:val="24"/>
        </w:rPr>
        <w:t>VI –</w:t>
      </w:r>
      <w:r w:rsidRPr="003D089C">
        <w:rPr>
          <w:sz w:val="24"/>
          <w:szCs w:val="24"/>
        </w:rPr>
        <w:t xml:space="preserve"> Para </w:t>
      </w:r>
      <w:r w:rsidR="003B4ED7" w:rsidRPr="003D089C">
        <w:rPr>
          <w:sz w:val="24"/>
          <w:szCs w:val="24"/>
        </w:rPr>
        <w:t xml:space="preserve">o início </w:t>
      </w:r>
      <w:r w:rsidRPr="003D089C">
        <w:rPr>
          <w:sz w:val="24"/>
          <w:szCs w:val="24"/>
        </w:rPr>
        <w:t xml:space="preserve">dos serviços será emitida </w:t>
      </w:r>
      <w:r w:rsidR="003B4ED7" w:rsidRPr="003D089C">
        <w:rPr>
          <w:sz w:val="24"/>
          <w:szCs w:val="24"/>
        </w:rPr>
        <w:t>Ordem de Serviço</w:t>
      </w:r>
      <w:r w:rsidR="001F6EB0" w:rsidRPr="003D089C">
        <w:rPr>
          <w:sz w:val="24"/>
          <w:szCs w:val="24"/>
        </w:rPr>
        <w:t xml:space="preserve"> </w:t>
      </w:r>
      <w:r w:rsidR="003B4ED7" w:rsidRPr="003D089C">
        <w:rPr>
          <w:sz w:val="24"/>
          <w:szCs w:val="24"/>
        </w:rPr>
        <w:t xml:space="preserve">(OI) </w:t>
      </w:r>
      <w:r w:rsidRPr="003D089C">
        <w:rPr>
          <w:sz w:val="24"/>
          <w:szCs w:val="24"/>
        </w:rPr>
        <w:t xml:space="preserve">para a </w:t>
      </w:r>
      <w:r w:rsidR="001F6EB0" w:rsidRPr="003D089C">
        <w:rPr>
          <w:sz w:val="24"/>
          <w:szCs w:val="24"/>
        </w:rPr>
        <w:t>CONTRATADA</w:t>
      </w:r>
      <w:r w:rsidRPr="003D089C">
        <w:rPr>
          <w:sz w:val="24"/>
          <w:szCs w:val="24"/>
        </w:rPr>
        <w:t>.</w:t>
      </w:r>
    </w:p>
    <w:p w14:paraId="10237548" w14:textId="77777777" w:rsidR="001F6EB0" w:rsidRPr="003D089C" w:rsidRDefault="001F6EB0" w:rsidP="0021539A">
      <w:pPr>
        <w:pStyle w:val="WW-Recuonormal"/>
        <w:tabs>
          <w:tab w:val="left" w:pos="426"/>
        </w:tabs>
        <w:spacing w:before="0" w:after="0"/>
        <w:ind w:left="0" w:firstLine="1134"/>
        <w:rPr>
          <w:sz w:val="24"/>
          <w:szCs w:val="24"/>
        </w:rPr>
      </w:pPr>
    </w:p>
    <w:p w14:paraId="57320E48" w14:textId="757C6DFF" w:rsidR="001F6EB0" w:rsidRPr="003D089C" w:rsidRDefault="001F6EB0" w:rsidP="001F6EB0">
      <w:pPr>
        <w:autoSpaceDE w:val="0"/>
        <w:autoSpaceDN w:val="0"/>
        <w:adjustRightInd w:val="0"/>
        <w:ind w:firstLine="426"/>
        <w:jc w:val="both"/>
        <w:rPr>
          <w:rFonts w:ascii="Arial" w:hAnsi="Arial" w:cs="Arial"/>
          <w:sz w:val="24"/>
          <w:szCs w:val="24"/>
        </w:rPr>
      </w:pPr>
      <w:r w:rsidRPr="003D089C">
        <w:rPr>
          <w:rFonts w:ascii="Arial" w:hAnsi="Arial" w:cs="Arial"/>
          <w:sz w:val="24"/>
          <w:szCs w:val="24"/>
        </w:rPr>
        <w:t xml:space="preserve">          VII - designar um representante, com poderes decisórios no Processo, por   ocasião da assinatura do Contrato;</w:t>
      </w:r>
    </w:p>
    <w:p w14:paraId="365ACC81" w14:textId="19AB542F" w:rsidR="001F6EB0" w:rsidRPr="003D089C" w:rsidRDefault="001F6EB0" w:rsidP="001F6EB0">
      <w:pPr>
        <w:autoSpaceDE w:val="0"/>
        <w:autoSpaceDN w:val="0"/>
        <w:adjustRightInd w:val="0"/>
        <w:ind w:firstLine="708"/>
        <w:jc w:val="both"/>
        <w:rPr>
          <w:rFonts w:ascii="Arial" w:hAnsi="Arial" w:cs="Arial"/>
          <w:sz w:val="24"/>
          <w:szCs w:val="24"/>
        </w:rPr>
      </w:pPr>
      <w:r w:rsidRPr="003D089C">
        <w:rPr>
          <w:rFonts w:ascii="Arial" w:hAnsi="Arial" w:cs="Arial"/>
          <w:sz w:val="24"/>
          <w:szCs w:val="24"/>
        </w:rPr>
        <w:t xml:space="preserve">     VIII - fornecer à CONTRATDA as informações técnicas necessárias para o desenvolvimento do Concurso Público;</w:t>
      </w:r>
    </w:p>
    <w:p w14:paraId="54643D5D" w14:textId="3EA353E7" w:rsidR="001F6EB0" w:rsidRPr="003D089C" w:rsidRDefault="001F6EB0" w:rsidP="001F6EB0">
      <w:pPr>
        <w:autoSpaceDE w:val="0"/>
        <w:autoSpaceDN w:val="0"/>
        <w:adjustRightInd w:val="0"/>
        <w:ind w:firstLine="708"/>
        <w:jc w:val="both"/>
        <w:rPr>
          <w:rFonts w:ascii="Arial" w:hAnsi="Arial" w:cs="Arial"/>
          <w:sz w:val="24"/>
          <w:szCs w:val="24"/>
        </w:rPr>
      </w:pPr>
      <w:r w:rsidRPr="003D089C">
        <w:rPr>
          <w:rFonts w:ascii="Arial" w:hAnsi="Arial" w:cs="Arial"/>
          <w:sz w:val="24"/>
          <w:szCs w:val="24"/>
        </w:rPr>
        <w:t xml:space="preserve">      IX - </w:t>
      </w:r>
      <w:proofErr w:type="gramStart"/>
      <w:r w:rsidRPr="003D089C">
        <w:rPr>
          <w:rFonts w:ascii="Arial" w:hAnsi="Arial" w:cs="Arial"/>
          <w:sz w:val="24"/>
          <w:szCs w:val="24"/>
        </w:rPr>
        <w:t>definir</w:t>
      </w:r>
      <w:proofErr w:type="gramEnd"/>
      <w:r w:rsidRPr="003D089C">
        <w:rPr>
          <w:rFonts w:ascii="Arial" w:hAnsi="Arial" w:cs="Arial"/>
          <w:sz w:val="24"/>
          <w:szCs w:val="24"/>
        </w:rPr>
        <w:t xml:space="preserve"> e responsabilizar-se pela caracterização do regime jurídico de trabalho e pela legislação;</w:t>
      </w:r>
    </w:p>
    <w:p w14:paraId="24930416" w14:textId="4931E1AC" w:rsidR="001F6EB0" w:rsidRPr="003D089C" w:rsidRDefault="001F6EB0" w:rsidP="001F6EB0">
      <w:pPr>
        <w:autoSpaceDE w:val="0"/>
        <w:autoSpaceDN w:val="0"/>
        <w:adjustRightInd w:val="0"/>
        <w:ind w:firstLine="708"/>
        <w:jc w:val="both"/>
        <w:rPr>
          <w:rFonts w:ascii="Arial" w:hAnsi="Arial" w:cs="Arial"/>
          <w:sz w:val="24"/>
          <w:szCs w:val="24"/>
        </w:rPr>
      </w:pPr>
      <w:r w:rsidRPr="003D089C">
        <w:rPr>
          <w:rFonts w:ascii="Arial" w:hAnsi="Arial" w:cs="Arial"/>
          <w:sz w:val="24"/>
          <w:szCs w:val="24"/>
        </w:rPr>
        <w:t xml:space="preserve">    </w:t>
      </w:r>
      <w:r w:rsidR="00EB328F" w:rsidRPr="003D089C">
        <w:rPr>
          <w:rFonts w:ascii="Arial" w:hAnsi="Arial" w:cs="Arial"/>
          <w:sz w:val="24"/>
          <w:szCs w:val="24"/>
        </w:rPr>
        <w:t xml:space="preserve"> </w:t>
      </w:r>
      <w:r w:rsidRPr="003D089C">
        <w:rPr>
          <w:rFonts w:ascii="Arial" w:hAnsi="Arial" w:cs="Arial"/>
          <w:sz w:val="24"/>
          <w:szCs w:val="24"/>
        </w:rPr>
        <w:t xml:space="preserve"> X - </w:t>
      </w:r>
      <w:proofErr w:type="gramStart"/>
      <w:r w:rsidRPr="003D089C">
        <w:rPr>
          <w:rFonts w:ascii="Arial" w:hAnsi="Arial" w:cs="Arial"/>
          <w:sz w:val="24"/>
          <w:szCs w:val="24"/>
        </w:rPr>
        <w:t>disponibilizar</w:t>
      </w:r>
      <w:proofErr w:type="gramEnd"/>
      <w:r w:rsidRPr="003D089C">
        <w:rPr>
          <w:rFonts w:ascii="Arial" w:hAnsi="Arial" w:cs="Arial"/>
          <w:sz w:val="24"/>
          <w:szCs w:val="24"/>
        </w:rPr>
        <w:t xml:space="preserve"> endereço eletrônico para facilitar as comunicações com a CONTRATADA;</w:t>
      </w:r>
    </w:p>
    <w:p w14:paraId="371077AA" w14:textId="494723B6" w:rsidR="001F6EB0" w:rsidRPr="003D089C" w:rsidRDefault="001F6EB0" w:rsidP="001F6EB0">
      <w:pPr>
        <w:autoSpaceDE w:val="0"/>
        <w:autoSpaceDN w:val="0"/>
        <w:adjustRightInd w:val="0"/>
        <w:ind w:firstLine="708"/>
        <w:jc w:val="both"/>
        <w:rPr>
          <w:rFonts w:ascii="Arial" w:hAnsi="Arial" w:cs="Arial"/>
          <w:bCs/>
          <w:sz w:val="24"/>
          <w:szCs w:val="24"/>
        </w:rPr>
      </w:pPr>
      <w:r w:rsidRPr="003D089C">
        <w:rPr>
          <w:rFonts w:ascii="Arial" w:hAnsi="Arial" w:cs="Arial"/>
          <w:bCs/>
          <w:sz w:val="24"/>
          <w:szCs w:val="24"/>
        </w:rPr>
        <w:t xml:space="preserve">    </w:t>
      </w:r>
      <w:r w:rsidR="00EB328F" w:rsidRPr="003D089C">
        <w:rPr>
          <w:rFonts w:ascii="Arial" w:hAnsi="Arial" w:cs="Arial"/>
          <w:bCs/>
          <w:sz w:val="24"/>
          <w:szCs w:val="24"/>
        </w:rPr>
        <w:t xml:space="preserve"> </w:t>
      </w:r>
      <w:r w:rsidRPr="003D089C">
        <w:rPr>
          <w:rFonts w:ascii="Arial" w:hAnsi="Arial" w:cs="Arial"/>
          <w:bCs/>
          <w:sz w:val="24"/>
          <w:szCs w:val="24"/>
        </w:rPr>
        <w:t>XI - disponibilizar espaços para a realização das provas teórico-objetivas, bem como espaço e equipamentos para realização das provas práticas;</w:t>
      </w:r>
    </w:p>
    <w:p w14:paraId="0DCB8D07" w14:textId="33A5A362" w:rsidR="001F6EB0" w:rsidRPr="003D089C" w:rsidRDefault="001F6EB0" w:rsidP="001F6EB0">
      <w:pPr>
        <w:autoSpaceDE w:val="0"/>
        <w:autoSpaceDN w:val="0"/>
        <w:adjustRightInd w:val="0"/>
        <w:ind w:firstLine="708"/>
        <w:jc w:val="both"/>
        <w:rPr>
          <w:rFonts w:ascii="Arial" w:hAnsi="Arial" w:cs="Arial"/>
          <w:bCs/>
          <w:sz w:val="24"/>
          <w:szCs w:val="24"/>
        </w:rPr>
      </w:pPr>
      <w:r w:rsidRPr="003D089C">
        <w:rPr>
          <w:rFonts w:ascii="Arial" w:hAnsi="Arial" w:cs="Arial"/>
          <w:bCs/>
          <w:sz w:val="24"/>
          <w:szCs w:val="24"/>
        </w:rPr>
        <w:t xml:space="preserve">   </w:t>
      </w:r>
      <w:r w:rsidR="00EB328F" w:rsidRPr="003D089C">
        <w:rPr>
          <w:rFonts w:ascii="Arial" w:hAnsi="Arial" w:cs="Arial"/>
          <w:bCs/>
          <w:sz w:val="24"/>
          <w:szCs w:val="24"/>
        </w:rPr>
        <w:t xml:space="preserve">  </w:t>
      </w:r>
      <w:r w:rsidRPr="003D089C">
        <w:rPr>
          <w:rFonts w:ascii="Arial" w:hAnsi="Arial" w:cs="Arial"/>
          <w:bCs/>
          <w:sz w:val="24"/>
          <w:szCs w:val="24"/>
        </w:rPr>
        <w:t>XII - contratar coordenadores de escola, fiscais, volantes, serventes e porteiros para o dia de realização das provas teórico-objetivas, e, quando necessário, para o dia de realização das provas práticas;</w:t>
      </w:r>
    </w:p>
    <w:p w14:paraId="54EDF7F8" w14:textId="7479AD7B" w:rsidR="001F6EB0" w:rsidRPr="003D089C" w:rsidRDefault="001F6EB0" w:rsidP="001F6EB0">
      <w:pPr>
        <w:autoSpaceDE w:val="0"/>
        <w:autoSpaceDN w:val="0"/>
        <w:adjustRightInd w:val="0"/>
        <w:ind w:firstLine="708"/>
        <w:jc w:val="both"/>
        <w:rPr>
          <w:rFonts w:ascii="Arial" w:hAnsi="Arial" w:cs="Arial"/>
          <w:bCs/>
          <w:sz w:val="24"/>
          <w:szCs w:val="24"/>
        </w:rPr>
      </w:pPr>
      <w:r w:rsidRPr="003D089C">
        <w:rPr>
          <w:rFonts w:ascii="Arial" w:hAnsi="Arial" w:cs="Arial"/>
          <w:bCs/>
          <w:sz w:val="24"/>
          <w:szCs w:val="24"/>
        </w:rPr>
        <w:t xml:space="preserve"> </w:t>
      </w:r>
      <w:r w:rsidR="00EB328F" w:rsidRPr="003D089C">
        <w:rPr>
          <w:rFonts w:ascii="Arial" w:hAnsi="Arial" w:cs="Arial"/>
          <w:bCs/>
          <w:sz w:val="24"/>
          <w:szCs w:val="24"/>
        </w:rPr>
        <w:t xml:space="preserve"> </w:t>
      </w:r>
      <w:r w:rsidRPr="003D089C">
        <w:rPr>
          <w:rFonts w:ascii="Arial" w:hAnsi="Arial" w:cs="Arial"/>
          <w:bCs/>
          <w:sz w:val="24"/>
          <w:szCs w:val="24"/>
        </w:rPr>
        <w:t xml:space="preserve"> XIII - realizar Publicações Oficiais dos Editais no que couber;</w:t>
      </w:r>
    </w:p>
    <w:p w14:paraId="484EC84C" w14:textId="7B014170" w:rsidR="001F6EB0" w:rsidRPr="003D089C" w:rsidRDefault="001F6EB0" w:rsidP="001F6EB0">
      <w:pPr>
        <w:autoSpaceDE w:val="0"/>
        <w:autoSpaceDN w:val="0"/>
        <w:adjustRightInd w:val="0"/>
        <w:ind w:firstLine="708"/>
        <w:jc w:val="both"/>
        <w:rPr>
          <w:rFonts w:ascii="Arial" w:hAnsi="Arial" w:cs="Arial"/>
          <w:sz w:val="24"/>
          <w:szCs w:val="24"/>
        </w:rPr>
      </w:pPr>
      <w:r w:rsidRPr="003D089C">
        <w:rPr>
          <w:rFonts w:ascii="Arial" w:hAnsi="Arial" w:cs="Arial"/>
          <w:sz w:val="24"/>
          <w:szCs w:val="24"/>
        </w:rPr>
        <w:t xml:space="preserve"> </w:t>
      </w:r>
      <w:r w:rsidR="00EB328F" w:rsidRPr="003D089C">
        <w:rPr>
          <w:rFonts w:ascii="Arial" w:hAnsi="Arial" w:cs="Arial"/>
          <w:sz w:val="24"/>
          <w:szCs w:val="24"/>
        </w:rPr>
        <w:t xml:space="preserve"> </w:t>
      </w:r>
      <w:r w:rsidRPr="003D089C">
        <w:rPr>
          <w:rFonts w:ascii="Arial" w:hAnsi="Arial" w:cs="Arial"/>
          <w:sz w:val="24"/>
          <w:szCs w:val="24"/>
        </w:rPr>
        <w:t xml:space="preserve"> XIV realizar, com orientação da CONTATADA, o Sorteio Público para desempate dos candidatos que, mesmo depois de aplicados todos os critérios de desempate estipulados no Edital de Abertura, permanecerem com notas iguais;</w:t>
      </w:r>
    </w:p>
    <w:p w14:paraId="1166F855" w14:textId="7A386C55" w:rsidR="001F6EB0" w:rsidRPr="003D089C" w:rsidRDefault="001F6EB0" w:rsidP="001F6EB0">
      <w:pPr>
        <w:autoSpaceDE w:val="0"/>
        <w:autoSpaceDN w:val="0"/>
        <w:adjustRightInd w:val="0"/>
        <w:ind w:firstLine="708"/>
        <w:jc w:val="both"/>
        <w:rPr>
          <w:rFonts w:ascii="Arial" w:hAnsi="Arial" w:cs="Arial"/>
          <w:sz w:val="24"/>
          <w:szCs w:val="24"/>
        </w:rPr>
      </w:pPr>
      <w:r w:rsidRPr="003D089C">
        <w:rPr>
          <w:rFonts w:ascii="Arial" w:hAnsi="Arial" w:cs="Arial"/>
          <w:sz w:val="24"/>
          <w:szCs w:val="24"/>
        </w:rPr>
        <w:t xml:space="preserve">  </w:t>
      </w:r>
      <w:r w:rsidR="00EB328F" w:rsidRPr="003D089C">
        <w:rPr>
          <w:rFonts w:ascii="Arial" w:hAnsi="Arial" w:cs="Arial"/>
          <w:sz w:val="24"/>
          <w:szCs w:val="24"/>
        </w:rPr>
        <w:t xml:space="preserve"> </w:t>
      </w:r>
      <w:r w:rsidRPr="003D089C">
        <w:rPr>
          <w:rFonts w:ascii="Arial" w:hAnsi="Arial" w:cs="Arial"/>
          <w:sz w:val="24"/>
          <w:szCs w:val="24"/>
        </w:rPr>
        <w:t xml:space="preserve">XV - </w:t>
      </w:r>
      <w:proofErr w:type="gramStart"/>
      <w:r w:rsidRPr="003D089C">
        <w:rPr>
          <w:rFonts w:ascii="Arial" w:hAnsi="Arial" w:cs="Arial"/>
          <w:sz w:val="24"/>
          <w:szCs w:val="24"/>
        </w:rPr>
        <w:t>fornecer</w:t>
      </w:r>
      <w:proofErr w:type="gramEnd"/>
      <w:r w:rsidRPr="003D089C">
        <w:rPr>
          <w:rFonts w:ascii="Arial" w:hAnsi="Arial" w:cs="Arial"/>
          <w:sz w:val="24"/>
          <w:szCs w:val="24"/>
        </w:rPr>
        <w:t xml:space="preserve"> cópia de toda a legislação pertinente ao Concurso Público;</w:t>
      </w:r>
    </w:p>
    <w:p w14:paraId="36519DDC" w14:textId="61A0E273" w:rsidR="001F6EB0" w:rsidRPr="003D089C" w:rsidRDefault="001F6EB0" w:rsidP="001F6EB0">
      <w:pPr>
        <w:autoSpaceDE w:val="0"/>
        <w:autoSpaceDN w:val="0"/>
        <w:adjustRightInd w:val="0"/>
        <w:ind w:firstLine="708"/>
        <w:jc w:val="both"/>
        <w:rPr>
          <w:rFonts w:ascii="Arial" w:hAnsi="Arial" w:cs="Arial"/>
          <w:sz w:val="24"/>
          <w:szCs w:val="24"/>
        </w:rPr>
      </w:pPr>
      <w:r w:rsidRPr="003D089C">
        <w:rPr>
          <w:rFonts w:ascii="Arial" w:hAnsi="Arial" w:cs="Arial"/>
          <w:sz w:val="24"/>
          <w:szCs w:val="24"/>
        </w:rPr>
        <w:t xml:space="preserve">  </w:t>
      </w:r>
      <w:r w:rsidR="00EB328F" w:rsidRPr="003D089C">
        <w:rPr>
          <w:rFonts w:ascii="Arial" w:hAnsi="Arial" w:cs="Arial"/>
          <w:sz w:val="24"/>
          <w:szCs w:val="24"/>
        </w:rPr>
        <w:t xml:space="preserve"> </w:t>
      </w:r>
      <w:r w:rsidRPr="003D089C">
        <w:rPr>
          <w:rFonts w:ascii="Arial" w:hAnsi="Arial" w:cs="Arial"/>
          <w:sz w:val="24"/>
          <w:szCs w:val="24"/>
        </w:rPr>
        <w:t>XVI - fornecer, em meio magnético, as informações para elaboração do Edital;</w:t>
      </w:r>
    </w:p>
    <w:p w14:paraId="7421D79C" w14:textId="7DB99440" w:rsidR="001F6EB0" w:rsidRPr="003D089C" w:rsidRDefault="001F6EB0" w:rsidP="001F6EB0">
      <w:pPr>
        <w:autoSpaceDE w:val="0"/>
        <w:autoSpaceDN w:val="0"/>
        <w:adjustRightInd w:val="0"/>
        <w:ind w:firstLine="708"/>
        <w:jc w:val="both"/>
        <w:rPr>
          <w:rFonts w:ascii="Arial" w:hAnsi="Arial" w:cs="Arial"/>
          <w:sz w:val="24"/>
          <w:szCs w:val="24"/>
        </w:rPr>
      </w:pPr>
      <w:r w:rsidRPr="003D089C">
        <w:rPr>
          <w:rFonts w:ascii="Arial" w:hAnsi="Arial" w:cs="Arial"/>
          <w:sz w:val="24"/>
          <w:szCs w:val="24"/>
        </w:rPr>
        <w:t xml:space="preserve"> </w:t>
      </w:r>
      <w:r w:rsidR="00EB328F" w:rsidRPr="003D089C">
        <w:rPr>
          <w:rFonts w:ascii="Arial" w:hAnsi="Arial" w:cs="Arial"/>
          <w:sz w:val="24"/>
          <w:szCs w:val="24"/>
        </w:rPr>
        <w:t xml:space="preserve">  </w:t>
      </w:r>
      <w:r w:rsidRPr="003D089C">
        <w:rPr>
          <w:rFonts w:ascii="Arial" w:hAnsi="Arial" w:cs="Arial"/>
          <w:sz w:val="24"/>
          <w:szCs w:val="24"/>
        </w:rPr>
        <w:t>XVII - publicar a homologação dos candidatos aprovados;</w:t>
      </w:r>
    </w:p>
    <w:p w14:paraId="0A76CD92" w14:textId="77777777" w:rsidR="001F6EB0" w:rsidRPr="001F6EB0" w:rsidRDefault="001F6EB0" w:rsidP="0021539A">
      <w:pPr>
        <w:pStyle w:val="WW-Recuonormal"/>
        <w:tabs>
          <w:tab w:val="left" w:pos="426"/>
        </w:tabs>
        <w:spacing w:before="0" w:after="0"/>
        <w:ind w:left="0" w:firstLine="1134"/>
        <w:rPr>
          <w:color w:val="FF0000"/>
          <w:sz w:val="24"/>
          <w:szCs w:val="24"/>
        </w:rPr>
      </w:pPr>
    </w:p>
    <w:p w14:paraId="7FADD4EC" w14:textId="3853FD77" w:rsidR="007F2ABE" w:rsidRPr="008F57B0" w:rsidRDefault="0021539A" w:rsidP="00942707">
      <w:pPr>
        <w:pStyle w:val="WW-Recuonormal"/>
        <w:tabs>
          <w:tab w:val="left" w:pos="426"/>
        </w:tabs>
        <w:spacing w:before="0" w:after="0"/>
        <w:ind w:left="0" w:firstLine="1134"/>
        <w:rPr>
          <w:b/>
          <w:sz w:val="24"/>
          <w:szCs w:val="24"/>
        </w:rPr>
      </w:pPr>
      <w:r w:rsidRPr="00432137">
        <w:rPr>
          <w:sz w:val="24"/>
          <w:szCs w:val="24"/>
        </w:rPr>
        <w:t xml:space="preserve"> </w:t>
      </w:r>
      <w:r w:rsidR="007F2ABE" w:rsidRPr="008F57B0">
        <w:rPr>
          <w:b/>
          <w:sz w:val="24"/>
          <w:szCs w:val="24"/>
        </w:rPr>
        <w:t>CLÁUSULA OITAVA - DAS PENALIDADES</w:t>
      </w:r>
    </w:p>
    <w:p w14:paraId="4ACE5D97"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O CONTRATANTE, no uso das prerrogativas que lhe confere o inciso IV, do Art. 104 e 156, incisos I, II, III, IV e §1º ao § 9º da Lei Federal nº 14.133/21, aplicará sanções, se houver descumprimento com o disposto no presente Contrato e/ou com a proposta apresentada.</w:t>
      </w:r>
    </w:p>
    <w:p w14:paraId="69E94D6F"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II - Pelo atraso na prestação dos serviços,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p>
    <w:p w14:paraId="364C8486"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III – Prestação dos serviços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p>
    <w:p w14:paraId="3084E36B"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 xml:space="preserve">IV - Quando da reincidência em imperfeição já notificada pela CONTRATANTE, aplicação de multa na razão de 2% (dois por cento), sobre o valor total da Nota de Empenho por reincidência, sendo que a </w:t>
      </w:r>
      <w:r w:rsidRPr="008F57B0">
        <w:rPr>
          <w:rFonts w:ascii="Arial" w:hAnsi="Arial" w:cs="Arial"/>
          <w:bCs/>
          <w:sz w:val="24"/>
          <w:szCs w:val="24"/>
        </w:rPr>
        <w:t>CONTRATADA</w:t>
      </w:r>
      <w:r w:rsidRPr="008F57B0">
        <w:rPr>
          <w:rFonts w:ascii="Arial" w:hAnsi="Arial" w:cs="Arial"/>
          <w:sz w:val="24"/>
          <w:szCs w:val="24"/>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p>
    <w:p w14:paraId="7515586F" w14:textId="77777777" w:rsidR="007F2ABE" w:rsidRPr="008F57B0" w:rsidRDefault="007F2ABE" w:rsidP="004A1AA0">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 xml:space="preserve">§ 1º. Com fundamento no artigo 156, § 4º, da Lei n.º 14.133/21, o responsável ficará impedido de licitar ou contratar no âmbito da Administração Pública direta e indireta do Município de São Valentim do Sul pelo prazo máximo de 3 (três) anos, garantida a ampla defesa, sem prejuízo das demais cominações legais e de multa de 0,5% a 30% sobre o valor da contratação, a CONTRATADA que: </w:t>
      </w:r>
    </w:p>
    <w:p w14:paraId="4EEE8EFD" w14:textId="77777777" w:rsidR="007F2ABE" w:rsidRPr="008F57B0" w:rsidRDefault="007F2ABE" w:rsidP="004A1AA0">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 xml:space="preserve">a - </w:t>
      </w:r>
      <w:proofErr w:type="gramStart"/>
      <w:r w:rsidRPr="008F57B0">
        <w:rPr>
          <w:rFonts w:ascii="Arial" w:hAnsi="Arial" w:cs="Arial"/>
          <w:sz w:val="24"/>
          <w:szCs w:val="24"/>
        </w:rPr>
        <w:t>dar</w:t>
      </w:r>
      <w:proofErr w:type="gramEnd"/>
      <w:r w:rsidRPr="008F57B0">
        <w:rPr>
          <w:rFonts w:ascii="Arial" w:hAnsi="Arial" w:cs="Arial"/>
          <w:sz w:val="24"/>
          <w:szCs w:val="24"/>
        </w:rPr>
        <w:t xml:space="preserve"> causa à inexecução parcial do Contrato que cause grave dano à Administração, ao funcionamento dos serviços públicos ou ao interesse coletivo;</w:t>
      </w:r>
    </w:p>
    <w:p w14:paraId="30F052B5" w14:textId="77777777" w:rsidR="007F2ABE" w:rsidRPr="008F57B0" w:rsidRDefault="007F2ABE" w:rsidP="004A1AA0">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b - dar causa à inexecução total do Contrato;</w:t>
      </w:r>
    </w:p>
    <w:p w14:paraId="0EA1B895" w14:textId="77777777" w:rsidR="007F2ABE" w:rsidRPr="008F57B0" w:rsidRDefault="007F2ABE" w:rsidP="004A1AA0">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c - deixar de entregar a documentação exigida para o certame;</w:t>
      </w:r>
    </w:p>
    <w:p w14:paraId="6D32E2E6" w14:textId="77777777" w:rsidR="007F2ABE" w:rsidRPr="008F57B0" w:rsidRDefault="007F2ABE" w:rsidP="004A1AA0">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 xml:space="preserve">d - </w:t>
      </w:r>
      <w:proofErr w:type="gramStart"/>
      <w:r w:rsidRPr="008F57B0">
        <w:rPr>
          <w:rFonts w:ascii="Arial" w:hAnsi="Arial" w:cs="Arial"/>
          <w:sz w:val="24"/>
          <w:szCs w:val="24"/>
        </w:rPr>
        <w:t>não</w:t>
      </w:r>
      <w:proofErr w:type="gramEnd"/>
      <w:r w:rsidRPr="008F57B0">
        <w:rPr>
          <w:rFonts w:ascii="Arial" w:hAnsi="Arial" w:cs="Arial"/>
          <w:sz w:val="24"/>
          <w:szCs w:val="24"/>
        </w:rPr>
        <w:t xml:space="preserve"> manter a proposta, salvo em decorrência de fato superveniente devidamente justificado;</w:t>
      </w:r>
    </w:p>
    <w:p w14:paraId="5437894A" w14:textId="77777777" w:rsidR="007F2ABE" w:rsidRPr="008F57B0" w:rsidRDefault="007F2ABE" w:rsidP="004A1AA0">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 xml:space="preserve">e - </w:t>
      </w:r>
      <w:proofErr w:type="gramStart"/>
      <w:r w:rsidRPr="008F57B0">
        <w:rPr>
          <w:rFonts w:ascii="Arial" w:hAnsi="Arial" w:cs="Arial"/>
          <w:sz w:val="24"/>
          <w:szCs w:val="24"/>
        </w:rPr>
        <w:t>não</w:t>
      </w:r>
      <w:proofErr w:type="gramEnd"/>
      <w:r w:rsidRPr="008F57B0">
        <w:rPr>
          <w:rFonts w:ascii="Arial" w:hAnsi="Arial" w:cs="Arial"/>
          <w:sz w:val="24"/>
          <w:szCs w:val="24"/>
        </w:rPr>
        <w:t xml:space="preserve"> celebrar o Contrato ou não entregar a documentação exigida para a contratação formalização, quando convocado dentro do prazo de validade de sua proposta;</w:t>
      </w:r>
    </w:p>
    <w:p w14:paraId="719ABFE9" w14:textId="77777777" w:rsidR="007F2ABE" w:rsidRPr="008F57B0" w:rsidRDefault="007F2ABE" w:rsidP="004A1AA0">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f - ensejar o retardamento da execução ou da entrega do objeto da licitação sem motivo justificado;</w:t>
      </w:r>
    </w:p>
    <w:p w14:paraId="58C13A4A" w14:textId="77777777" w:rsidR="007F2ABE" w:rsidRPr="008F57B0" w:rsidRDefault="007F2ABE" w:rsidP="004A1AA0">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 xml:space="preserve">§ 2º.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 que: </w:t>
      </w:r>
    </w:p>
    <w:p w14:paraId="07E61169" w14:textId="77777777" w:rsidR="007F2ABE" w:rsidRPr="008F57B0" w:rsidRDefault="007F2ABE" w:rsidP="004A1AA0">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 xml:space="preserve">a - </w:t>
      </w:r>
      <w:proofErr w:type="gramStart"/>
      <w:r w:rsidRPr="008F57B0">
        <w:rPr>
          <w:rFonts w:ascii="Arial" w:hAnsi="Arial" w:cs="Arial"/>
          <w:sz w:val="24"/>
          <w:szCs w:val="24"/>
        </w:rPr>
        <w:t>apresentar</w:t>
      </w:r>
      <w:proofErr w:type="gramEnd"/>
      <w:r w:rsidRPr="008F57B0">
        <w:rPr>
          <w:rFonts w:ascii="Arial" w:hAnsi="Arial" w:cs="Arial"/>
          <w:sz w:val="24"/>
          <w:szCs w:val="24"/>
        </w:rPr>
        <w:t xml:space="preserve"> declaração ou documentação falsa exigida para o certame ou prestar declaração falsa durante a licitação ou a execução do Contrato;</w:t>
      </w:r>
    </w:p>
    <w:p w14:paraId="2036AB89" w14:textId="77777777" w:rsidR="007F2ABE" w:rsidRPr="008F57B0" w:rsidRDefault="007F2ABE" w:rsidP="004A1AA0">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b - fraudar a licitação ou praticar ato fraudulento na execução;</w:t>
      </w:r>
    </w:p>
    <w:p w14:paraId="6C5F57B2" w14:textId="77777777" w:rsidR="007F2ABE" w:rsidRPr="008F57B0" w:rsidRDefault="007F2ABE" w:rsidP="004A1AA0">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c - comportar-se de modo inidôneo ou cometer fraude de qualquer natureza;</w:t>
      </w:r>
    </w:p>
    <w:p w14:paraId="20B438F5" w14:textId="77777777" w:rsidR="007F2ABE" w:rsidRPr="008F57B0" w:rsidRDefault="007F2ABE" w:rsidP="004A1AA0">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 xml:space="preserve">d - </w:t>
      </w:r>
      <w:proofErr w:type="gramStart"/>
      <w:r w:rsidRPr="008F57B0">
        <w:rPr>
          <w:rFonts w:ascii="Arial" w:hAnsi="Arial" w:cs="Arial"/>
          <w:sz w:val="24"/>
          <w:szCs w:val="24"/>
        </w:rPr>
        <w:t>praticar</w:t>
      </w:r>
      <w:proofErr w:type="gramEnd"/>
      <w:r w:rsidRPr="008F57B0">
        <w:rPr>
          <w:rFonts w:ascii="Arial" w:hAnsi="Arial" w:cs="Arial"/>
          <w:sz w:val="24"/>
          <w:szCs w:val="24"/>
        </w:rPr>
        <w:t xml:space="preserve"> atos ilícitos com vistas a frustrar os objetivos da licitação;</w:t>
      </w:r>
    </w:p>
    <w:p w14:paraId="3CF9DB0E" w14:textId="77777777" w:rsidR="007F2ABE" w:rsidRPr="008F57B0" w:rsidRDefault="007F2ABE" w:rsidP="004A1AA0">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 xml:space="preserve">e - </w:t>
      </w:r>
      <w:proofErr w:type="gramStart"/>
      <w:r w:rsidRPr="008F57B0">
        <w:rPr>
          <w:rFonts w:ascii="Arial" w:hAnsi="Arial" w:cs="Arial"/>
          <w:sz w:val="24"/>
          <w:szCs w:val="24"/>
        </w:rPr>
        <w:t>praticar</w:t>
      </w:r>
      <w:proofErr w:type="gramEnd"/>
      <w:r w:rsidRPr="008F57B0">
        <w:rPr>
          <w:rFonts w:ascii="Arial" w:hAnsi="Arial" w:cs="Arial"/>
          <w:sz w:val="24"/>
          <w:szCs w:val="24"/>
        </w:rPr>
        <w:t xml:space="preserve"> ato lesivo previsto no art. 5º da Lei nº 12.846, de 1º de agosto de 2013.</w:t>
      </w:r>
    </w:p>
    <w:p w14:paraId="58558FEF" w14:textId="77777777" w:rsidR="007F2ABE" w:rsidRPr="008F57B0" w:rsidRDefault="007F2ABE" w:rsidP="004A1AA0">
      <w:pPr>
        <w:tabs>
          <w:tab w:val="left" w:pos="568"/>
          <w:tab w:val="left" w:pos="1396"/>
          <w:tab w:val="left" w:pos="2008"/>
          <w:tab w:val="left" w:pos="2728"/>
          <w:tab w:val="left" w:pos="3448"/>
          <w:tab w:val="left" w:pos="4168"/>
          <w:tab w:val="left" w:pos="4888"/>
          <w:tab w:val="left" w:pos="5608"/>
          <w:tab w:val="left" w:pos="6328"/>
          <w:tab w:val="left" w:pos="7048"/>
        </w:tabs>
        <w:ind w:right="-427" w:firstLine="1134"/>
        <w:jc w:val="both"/>
        <w:rPr>
          <w:rFonts w:ascii="Arial" w:hAnsi="Arial" w:cs="Arial"/>
          <w:sz w:val="24"/>
          <w:szCs w:val="24"/>
        </w:rPr>
      </w:pPr>
      <w:r w:rsidRPr="008F57B0">
        <w:rPr>
          <w:rFonts w:ascii="Arial" w:hAnsi="Arial" w:cs="Arial"/>
          <w:sz w:val="24"/>
          <w:szCs w:val="24"/>
        </w:rPr>
        <w:t xml:space="preserve">§ 3º. Para os fins da </w:t>
      </w:r>
      <w:proofErr w:type="spellStart"/>
      <w:r w:rsidRPr="008F57B0">
        <w:rPr>
          <w:rFonts w:ascii="Arial" w:hAnsi="Arial" w:cs="Arial"/>
          <w:sz w:val="24"/>
          <w:szCs w:val="24"/>
        </w:rPr>
        <w:t>Subcondição</w:t>
      </w:r>
      <w:proofErr w:type="spellEnd"/>
      <w:r w:rsidRPr="008F57B0">
        <w:rPr>
          <w:rFonts w:ascii="Arial" w:hAnsi="Arial" w:cs="Arial"/>
          <w:sz w:val="24"/>
          <w:szCs w:val="24"/>
        </w:rPr>
        <w:t xml:space="preserve"> “c” do § 2º, reputar-se-ão inidôneos atos como os descritos nos artigos 337-F, 337-G, 337-I, 337-J e 337-K do Código Penal.</w:t>
      </w:r>
    </w:p>
    <w:p w14:paraId="657FBA95" w14:textId="77777777" w:rsidR="007F2ABE" w:rsidRPr="008F57B0" w:rsidRDefault="007F2ABE" w:rsidP="004A1AA0">
      <w:pPr>
        <w:pStyle w:val="Corpodetexto23"/>
        <w:overflowPunct/>
        <w:autoSpaceDE/>
        <w:autoSpaceDN/>
        <w:adjustRightInd/>
        <w:ind w:left="0" w:right="-427" w:firstLine="1134"/>
        <w:textAlignment w:val="auto"/>
        <w:rPr>
          <w:rFonts w:ascii="Arial" w:hAnsi="Arial" w:cs="Arial"/>
          <w:b w:val="0"/>
          <w:bCs/>
          <w:szCs w:val="24"/>
        </w:rPr>
      </w:pPr>
      <w:r w:rsidRPr="008F57B0">
        <w:rPr>
          <w:rFonts w:ascii="Arial" w:hAnsi="Arial" w:cs="Arial"/>
          <w:b w:val="0"/>
          <w:bCs/>
          <w:szCs w:val="24"/>
        </w:rPr>
        <w:t>§ 4º.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7025E282" w14:textId="77777777" w:rsidR="007F2ABE" w:rsidRPr="008F57B0" w:rsidRDefault="007F2ABE" w:rsidP="004A1AA0">
      <w:pPr>
        <w:pStyle w:val="Corpodetexto23"/>
        <w:overflowPunct/>
        <w:autoSpaceDE/>
        <w:autoSpaceDN/>
        <w:adjustRightInd/>
        <w:ind w:left="0" w:right="-427" w:firstLine="1134"/>
        <w:textAlignment w:val="auto"/>
        <w:rPr>
          <w:rFonts w:ascii="Arial" w:hAnsi="Arial" w:cs="Arial"/>
          <w:b w:val="0"/>
          <w:bCs/>
          <w:szCs w:val="24"/>
        </w:rPr>
      </w:pPr>
      <w:r w:rsidRPr="008F57B0">
        <w:rPr>
          <w:rFonts w:ascii="Arial" w:hAnsi="Arial" w:cs="Arial"/>
          <w:b w:val="0"/>
          <w:bCs/>
          <w:szCs w:val="24"/>
        </w:rPr>
        <w:t>§ 5°. As penalidades serão registradas no cadastro da CONTRATANTE, quando for o caso.</w:t>
      </w:r>
    </w:p>
    <w:p w14:paraId="786F8325" w14:textId="77777777" w:rsidR="007F2ABE" w:rsidRPr="008F57B0" w:rsidRDefault="007F2ABE" w:rsidP="004A1AA0">
      <w:pPr>
        <w:pStyle w:val="Corpodetexto23"/>
        <w:overflowPunct/>
        <w:autoSpaceDE/>
        <w:autoSpaceDN/>
        <w:adjustRightInd/>
        <w:ind w:left="0" w:right="-427" w:firstLine="1134"/>
        <w:textAlignment w:val="auto"/>
        <w:rPr>
          <w:rFonts w:ascii="Arial" w:hAnsi="Arial" w:cs="Arial"/>
          <w:b w:val="0"/>
          <w:bCs/>
          <w:szCs w:val="24"/>
        </w:rPr>
      </w:pPr>
      <w:r w:rsidRPr="008F57B0">
        <w:rPr>
          <w:rFonts w:ascii="Arial" w:hAnsi="Arial" w:cs="Arial"/>
          <w:b w:val="0"/>
          <w:bCs/>
          <w:szCs w:val="24"/>
        </w:rPr>
        <w:t>§ 6°. A sanção pelas infrações previstas nos incisos VIII e XII do caput do art. 155 Lei 14.133/21 exigirá, como condição de reabilitação do licitante ou CONTRATATADA, a implantação ou aperfeiçoamento de programa de integridade pelo responsável.</w:t>
      </w:r>
    </w:p>
    <w:p w14:paraId="69070E43" w14:textId="77777777" w:rsidR="007F2ABE" w:rsidRPr="008F57B0" w:rsidRDefault="007F2ABE" w:rsidP="004A1AA0">
      <w:pPr>
        <w:pStyle w:val="Corpodetexto23"/>
        <w:overflowPunct/>
        <w:autoSpaceDE/>
        <w:autoSpaceDN/>
        <w:adjustRightInd/>
        <w:ind w:left="0" w:right="-427" w:firstLine="1134"/>
        <w:textAlignment w:val="auto"/>
        <w:rPr>
          <w:rFonts w:ascii="Arial" w:hAnsi="Arial" w:cs="Arial"/>
          <w:b w:val="0"/>
          <w:bCs/>
          <w:szCs w:val="24"/>
        </w:rPr>
      </w:pPr>
      <w:r w:rsidRPr="008F57B0">
        <w:rPr>
          <w:rFonts w:ascii="Arial" w:hAnsi="Arial" w:cs="Arial"/>
          <w:b w:val="0"/>
          <w:bCs/>
          <w:szCs w:val="24"/>
        </w:rPr>
        <w:t>§ 7º. Nenhum pagamento será efetuado enquanto pendente de liquidação qualquer obrigação financeira que for imposta ao fornecedor em virtude de penalidade ou inadimplência contratual.</w:t>
      </w:r>
    </w:p>
    <w:p w14:paraId="4EBB08DD" w14:textId="77777777" w:rsidR="007F2ABE" w:rsidRPr="008F57B0" w:rsidRDefault="007F2ABE" w:rsidP="004A1AA0">
      <w:pPr>
        <w:pStyle w:val="Recuodecorpodetexto"/>
        <w:ind w:right="-427" w:firstLine="1134"/>
        <w:rPr>
          <w:rFonts w:ascii="Arial" w:hAnsi="Arial" w:cs="Arial"/>
          <w:sz w:val="24"/>
        </w:rPr>
      </w:pPr>
      <w:r w:rsidRPr="008F57B0">
        <w:rPr>
          <w:rFonts w:ascii="Arial" w:hAnsi="Arial" w:cs="Arial"/>
          <w:sz w:val="24"/>
        </w:rPr>
        <w:t>§ 8º. As multas são independentes e a aplicação de uma não exclui a(s) outra(s).</w:t>
      </w:r>
    </w:p>
    <w:p w14:paraId="784FEF08" w14:textId="77777777" w:rsidR="007F2ABE" w:rsidRPr="008F57B0" w:rsidRDefault="007F2ABE" w:rsidP="004A1AA0">
      <w:pPr>
        <w:pStyle w:val="Corpodetexto23"/>
        <w:overflowPunct/>
        <w:autoSpaceDE/>
        <w:autoSpaceDN/>
        <w:adjustRightInd/>
        <w:ind w:left="0" w:right="-427" w:firstLine="1134"/>
        <w:textAlignment w:val="auto"/>
        <w:rPr>
          <w:rFonts w:ascii="Arial" w:hAnsi="Arial" w:cs="Arial"/>
          <w:b w:val="0"/>
          <w:bCs/>
          <w:szCs w:val="24"/>
        </w:rPr>
      </w:pPr>
      <w:r w:rsidRPr="008F57B0">
        <w:rPr>
          <w:rFonts w:ascii="Arial" w:hAnsi="Arial" w:cs="Arial"/>
          <w:b w:val="0"/>
          <w:bCs/>
          <w:szCs w:val="24"/>
        </w:rPr>
        <w:t>§ 9º.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2D920390" w14:textId="77777777" w:rsidR="007F2ABE" w:rsidRPr="008F57B0" w:rsidRDefault="007F2ABE" w:rsidP="004A1AA0">
      <w:pPr>
        <w:pStyle w:val="Corpodetexto23"/>
        <w:overflowPunct/>
        <w:autoSpaceDE/>
        <w:autoSpaceDN/>
        <w:adjustRightInd/>
        <w:ind w:left="0" w:right="-427" w:firstLine="1134"/>
        <w:textAlignment w:val="auto"/>
        <w:rPr>
          <w:rFonts w:ascii="Arial" w:hAnsi="Arial" w:cs="Arial"/>
          <w:b w:val="0"/>
          <w:bCs/>
          <w:szCs w:val="24"/>
        </w:rPr>
      </w:pPr>
    </w:p>
    <w:p w14:paraId="559F7651" w14:textId="77777777" w:rsidR="007F2ABE" w:rsidRPr="008F57B0" w:rsidRDefault="007F2ABE" w:rsidP="004A1AA0">
      <w:pPr>
        <w:pStyle w:val="Ttulo1"/>
        <w:tabs>
          <w:tab w:val="left" w:pos="1276"/>
        </w:tabs>
        <w:ind w:right="-427" w:firstLine="1134"/>
        <w:jc w:val="both"/>
        <w:rPr>
          <w:rFonts w:ascii="Arial" w:hAnsi="Arial" w:cs="Arial"/>
          <w:bCs/>
          <w:sz w:val="24"/>
          <w:szCs w:val="24"/>
        </w:rPr>
      </w:pPr>
      <w:r w:rsidRPr="008F57B0">
        <w:rPr>
          <w:rFonts w:ascii="Arial" w:hAnsi="Arial" w:cs="Arial"/>
          <w:bCs/>
          <w:sz w:val="24"/>
          <w:szCs w:val="24"/>
        </w:rPr>
        <w:t>CLÁUSULA NONA - DA APLICAÇÃO DAS PENALIDADES</w:t>
      </w:r>
    </w:p>
    <w:p w14:paraId="618AD472"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No caso de incidência de uma das situações previstas neste edital,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p>
    <w:p w14:paraId="2604FD25"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Será considerado justificado o inadimplemento, nas seguintes situações:</w:t>
      </w:r>
    </w:p>
    <w:p w14:paraId="28704537"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a - Acidentes que impliquem retardamento na execução dos serviços, sem culpa da Compromitente Prestadora dos Serviços.</w:t>
      </w:r>
    </w:p>
    <w:p w14:paraId="761C2179"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b - Falta ou culpa do Município.</w:t>
      </w:r>
    </w:p>
    <w:p w14:paraId="303D1EA3"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c - Caso fortuito ou força maior, conforme previsto no Código Civil Brasileiro.</w:t>
      </w:r>
    </w:p>
    <w:p w14:paraId="33CD1A79" w14:textId="77777777" w:rsidR="007F2ABE" w:rsidRPr="008F57B0" w:rsidRDefault="007F2ABE" w:rsidP="004A1AA0">
      <w:pPr>
        <w:ind w:right="-427" w:firstLine="1134"/>
        <w:jc w:val="both"/>
        <w:rPr>
          <w:rFonts w:ascii="Arial" w:hAnsi="Arial" w:cs="Arial"/>
          <w:b/>
          <w:sz w:val="24"/>
          <w:szCs w:val="24"/>
        </w:rPr>
      </w:pPr>
      <w:r w:rsidRPr="008F57B0">
        <w:rPr>
          <w:rFonts w:ascii="Arial" w:hAnsi="Arial" w:cs="Arial"/>
          <w:b/>
          <w:sz w:val="24"/>
          <w:szCs w:val="24"/>
        </w:rPr>
        <w:t xml:space="preserve">CLÁUSULA DÉCIMA - DA FISCALIZAÇÃO </w:t>
      </w:r>
    </w:p>
    <w:p w14:paraId="5E7D63D4"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Sem que lhe possa ser atribuída responsabilidade de qualquer natureza, fica assegurado ao Município, o direito de fiscalizar o inteiro cumprimento do contrato, obrigando-se a Compromitente Prestadora dos Serviços a facilitar aos fiscais, o acesso a todos os documentos e serviços, a fornecer informações e elementos que lhe forem solicitados e a cumprir as determinações que lhe forem feitas, tudo dentro dos prazos estabelecidos nas respectivas notificações.</w:t>
      </w:r>
    </w:p>
    <w:p w14:paraId="0B6BADFC"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b/>
          <w:sz w:val="24"/>
          <w:szCs w:val="24"/>
        </w:rPr>
        <w:t>§ 1º -</w:t>
      </w:r>
      <w:r w:rsidRPr="008F57B0">
        <w:rPr>
          <w:rFonts w:ascii="Arial" w:hAnsi="Arial" w:cs="Arial"/>
          <w:b/>
          <w:i/>
          <w:sz w:val="24"/>
          <w:szCs w:val="24"/>
        </w:rPr>
        <w:t xml:space="preserve"> </w:t>
      </w:r>
      <w:r w:rsidRPr="008F57B0">
        <w:rPr>
          <w:rFonts w:ascii="Arial" w:hAnsi="Arial" w:cs="Arial"/>
          <w:sz w:val="24"/>
          <w:szCs w:val="24"/>
        </w:rPr>
        <w:t>A fiscalização dos serviços contratados será efetuada por técnicos do Município e/ou por empresa contratada, que deverá(</w:t>
      </w:r>
      <w:proofErr w:type="spellStart"/>
      <w:r w:rsidRPr="008F57B0">
        <w:rPr>
          <w:rFonts w:ascii="Arial" w:hAnsi="Arial" w:cs="Arial"/>
          <w:sz w:val="24"/>
          <w:szCs w:val="24"/>
        </w:rPr>
        <w:t>ão</w:t>
      </w:r>
      <w:proofErr w:type="spellEnd"/>
      <w:r w:rsidRPr="008F57B0">
        <w:rPr>
          <w:rFonts w:ascii="Arial" w:hAnsi="Arial" w:cs="Arial"/>
          <w:sz w:val="24"/>
          <w:szCs w:val="24"/>
        </w:rPr>
        <w:t>) dispor de amplo acesso às informações, obra e serviços que julgar(em) necessários. E anotará em registro próprio todas as ocorrências relacionadas com a execução do presente contrato, determinando o que for necessário à regularização das faltas ou defeitos observados.</w:t>
      </w:r>
    </w:p>
    <w:p w14:paraId="3CFE5A97" w14:textId="77777777" w:rsidR="007F2ABE" w:rsidRPr="008F57B0" w:rsidRDefault="007F2ABE" w:rsidP="004A1AA0">
      <w:pPr>
        <w:ind w:right="-427" w:firstLine="1134"/>
        <w:jc w:val="both"/>
        <w:rPr>
          <w:rFonts w:ascii="Arial" w:hAnsi="Arial" w:cs="Arial"/>
          <w:sz w:val="24"/>
          <w:szCs w:val="24"/>
        </w:rPr>
      </w:pPr>
      <w:r w:rsidRPr="008F57B0">
        <w:rPr>
          <w:rFonts w:ascii="Arial" w:hAnsi="Arial" w:cs="Arial"/>
          <w:b/>
          <w:sz w:val="24"/>
          <w:szCs w:val="24"/>
        </w:rPr>
        <w:t xml:space="preserve">§ 2º - </w:t>
      </w:r>
      <w:r w:rsidRPr="008F57B0">
        <w:rPr>
          <w:rFonts w:ascii="Arial" w:hAnsi="Arial" w:cs="Arial"/>
          <w:sz w:val="24"/>
          <w:szCs w:val="24"/>
        </w:rPr>
        <w:t>Os serviços incompletos, defeituosos ou em desacordo com deverão ser refeitos imediatamente, não cabendo ao Município o direito à indenização, ficando a mesma sujeita às sanções previstas neste Contrato.</w:t>
      </w:r>
    </w:p>
    <w:p w14:paraId="04E6159F" w14:textId="092F9EF7" w:rsidR="007F2ABE" w:rsidRDefault="007F2ABE" w:rsidP="004A1AA0">
      <w:pPr>
        <w:ind w:right="-427" w:firstLine="1134"/>
        <w:jc w:val="both"/>
        <w:rPr>
          <w:rFonts w:ascii="Arial" w:hAnsi="Arial" w:cs="Arial"/>
          <w:bCs/>
          <w:sz w:val="24"/>
          <w:szCs w:val="24"/>
        </w:rPr>
      </w:pPr>
      <w:r w:rsidRPr="008F57B0">
        <w:rPr>
          <w:rFonts w:ascii="Arial" w:hAnsi="Arial" w:cs="Arial"/>
          <w:b/>
          <w:sz w:val="24"/>
          <w:szCs w:val="24"/>
        </w:rPr>
        <w:t xml:space="preserve">§ 3º - </w:t>
      </w:r>
      <w:r w:rsidRPr="008F57B0">
        <w:rPr>
          <w:rFonts w:ascii="Arial" w:hAnsi="Arial" w:cs="Arial"/>
          <w:sz w:val="24"/>
          <w:szCs w:val="24"/>
        </w:rPr>
        <w:t>A execução do contrato deverá ser acompanhada e fiscalizada pel</w:t>
      </w:r>
      <w:r w:rsidR="00DE6B47">
        <w:rPr>
          <w:rFonts w:ascii="Arial" w:hAnsi="Arial" w:cs="Arial"/>
          <w:sz w:val="24"/>
          <w:szCs w:val="24"/>
        </w:rPr>
        <w:t>a</w:t>
      </w:r>
      <w:r w:rsidRPr="008F57B0">
        <w:rPr>
          <w:rFonts w:ascii="Arial" w:hAnsi="Arial" w:cs="Arial"/>
          <w:sz w:val="24"/>
          <w:szCs w:val="24"/>
        </w:rPr>
        <w:t xml:space="preserve"> fiscal do contrato </w:t>
      </w:r>
      <w:r w:rsidR="0009661F" w:rsidRPr="008F57B0">
        <w:rPr>
          <w:rFonts w:ascii="Arial" w:hAnsi="Arial" w:cs="Arial"/>
          <w:bCs/>
          <w:sz w:val="24"/>
          <w:szCs w:val="24"/>
        </w:rPr>
        <w:t>e JUCILÉIA MARCOLIN</w:t>
      </w:r>
      <w:r w:rsidRPr="008F57B0">
        <w:rPr>
          <w:rFonts w:ascii="Arial" w:hAnsi="Arial" w:cs="Arial"/>
          <w:bCs/>
          <w:sz w:val="24"/>
          <w:szCs w:val="24"/>
        </w:rPr>
        <w:t>, designado através da Portaria Municipal nº 731/2024.</w:t>
      </w:r>
    </w:p>
    <w:p w14:paraId="67C5FED8" w14:textId="329DD89B" w:rsidR="00942707" w:rsidRPr="003D089C" w:rsidRDefault="00942707" w:rsidP="00942707">
      <w:pPr>
        <w:pStyle w:val="SemEspaamento"/>
        <w:ind w:right="-427"/>
        <w:jc w:val="both"/>
        <w:rPr>
          <w:b/>
        </w:rPr>
      </w:pPr>
      <w:r>
        <w:rPr>
          <w:rFonts w:ascii="Arial" w:hAnsi="Arial" w:cs="Arial"/>
          <w:bCs/>
        </w:rPr>
        <w:t xml:space="preserve">                §4º - A gestão ficará por conta </w:t>
      </w:r>
      <w:r w:rsidRPr="003D089C">
        <w:rPr>
          <w:rFonts w:ascii="Arial" w:hAnsi="Arial" w:cs="Arial"/>
          <w:bCs/>
        </w:rPr>
        <w:t xml:space="preserve">da </w:t>
      </w:r>
      <w:r w:rsidRPr="003D089C">
        <w:rPr>
          <w:b/>
        </w:rPr>
        <w:t>COMISSÃO DE COORDENAÇÃO EXAMINADORA/FISCALIZADORA DO CONCURSO PÚBLICO Nº 001/2025, designada pela Portaria nº220/2025.</w:t>
      </w:r>
    </w:p>
    <w:p w14:paraId="1DDD6176" w14:textId="77777777" w:rsidR="00615BFE" w:rsidRDefault="00615BFE" w:rsidP="00942707">
      <w:pPr>
        <w:tabs>
          <w:tab w:val="left" w:pos="709"/>
        </w:tabs>
        <w:jc w:val="both"/>
        <w:rPr>
          <w:sz w:val="24"/>
          <w:szCs w:val="24"/>
        </w:rPr>
      </w:pPr>
    </w:p>
    <w:p w14:paraId="09D8222C" w14:textId="77777777" w:rsidR="007F2ABE" w:rsidRPr="008F57B0" w:rsidRDefault="007F2ABE" w:rsidP="004A1AA0">
      <w:pPr>
        <w:ind w:right="-427" w:firstLine="1134"/>
        <w:jc w:val="both"/>
        <w:rPr>
          <w:rFonts w:ascii="Arial" w:hAnsi="Arial" w:cs="Arial"/>
          <w:b/>
          <w:sz w:val="24"/>
          <w:szCs w:val="24"/>
        </w:rPr>
      </w:pPr>
      <w:r w:rsidRPr="008F57B0">
        <w:rPr>
          <w:rFonts w:ascii="Arial" w:hAnsi="Arial" w:cs="Arial"/>
          <w:b/>
          <w:sz w:val="24"/>
          <w:szCs w:val="24"/>
        </w:rPr>
        <w:t>CLÁUSULA DÉCIMA PRIMEIRA – DA EXTINÇÃO DO CONTRATO</w:t>
      </w:r>
    </w:p>
    <w:p w14:paraId="43A3A84F" w14:textId="77777777" w:rsidR="007F2ABE" w:rsidRPr="008F57B0" w:rsidRDefault="007F2ABE" w:rsidP="004A1AA0">
      <w:pPr>
        <w:ind w:right="-427" w:firstLine="1134"/>
        <w:jc w:val="both"/>
        <w:rPr>
          <w:rFonts w:ascii="Arial" w:hAnsi="Arial" w:cs="Arial"/>
          <w:bCs/>
          <w:sz w:val="24"/>
          <w:szCs w:val="24"/>
        </w:rPr>
      </w:pPr>
      <w:r w:rsidRPr="008F57B0">
        <w:rPr>
          <w:rFonts w:ascii="Arial" w:hAnsi="Arial" w:cs="Arial"/>
          <w:bCs/>
          <w:sz w:val="24"/>
          <w:szCs w:val="24"/>
        </w:rPr>
        <w:t>Constituirão motivos para a extinção do contrato, independente da conclusão do seu prazo, as previstas nos artigos. 137 a 139, todos da Lei Federal n° 14.133/2021, além dos motivos, no que couber:</w:t>
      </w:r>
    </w:p>
    <w:p w14:paraId="787CAC9F" w14:textId="77777777" w:rsidR="007F2ABE" w:rsidRPr="008F57B0" w:rsidRDefault="007F2ABE" w:rsidP="004A1AA0">
      <w:pPr>
        <w:ind w:right="-427" w:firstLine="1134"/>
        <w:jc w:val="both"/>
        <w:rPr>
          <w:rFonts w:ascii="Arial" w:hAnsi="Arial" w:cs="Arial"/>
          <w:bCs/>
          <w:sz w:val="24"/>
          <w:szCs w:val="24"/>
        </w:rPr>
      </w:pPr>
      <w:r w:rsidRPr="008F57B0">
        <w:rPr>
          <w:rFonts w:ascii="Arial" w:hAnsi="Arial" w:cs="Arial"/>
          <w:bCs/>
          <w:sz w:val="24"/>
          <w:szCs w:val="24"/>
        </w:rPr>
        <w:t>a) razão de interesse público;</w:t>
      </w:r>
    </w:p>
    <w:p w14:paraId="61F74C5E" w14:textId="77777777" w:rsidR="007F2ABE" w:rsidRPr="008F57B0" w:rsidRDefault="007F2ABE" w:rsidP="004A1AA0">
      <w:pPr>
        <w:ind w:right="-427" w:firstLine="1134"/>
        <w:jc w:val="both"/>
        <w:rPr>
          <w:rFonts w:ascii="Arial" w:hAnsi="Arial" w:cs="Arial"/>
          <w:bCs/>
          <w:sz w:val="24"/>
          <w:szCs w:val="24"/>
        </w:rPr>
      </w:pPr>
      <w:r w:rsidRPr="008F57B0">
        <w:rPr>
          <w:rFonts w:ascii="Arial" w:hAnsi="Arial" w:cs="Arial"/>
          <w:bCs/>
          <w:sz w:val="24"/>
          <w:szCs w:val="24"/>
        </w:rPr>
        <w:t>b) alteração social ou modificação da finalidade ou estrutura da empresa contratada que venha prejudicar a execução do contrato;</w:t>
      </w:r>
    </w:p>
    <w:p w14:paraId="67398EAF" w14:textId="77777777" w:rsidR="007F2ABE" w:rsidRPr="008F57B0" w:rsidRDefault="007F2ABE" w:rsidP="004A1AA0">
      <w:pPr>
        <w:ind w:right="-427" w:firstLine="1134"/>
        <w:jc w:val="both"/>
        <w:rPr>
          <w:rFonts w:ascii="Arial" w:hAnsi="Arial" w:cs="Arial"/>
          <w:bCs/>
          <w:sz w:val="24"/>
          <w:szCs w:val="24"/>
        </w:rPr>
      </w:pPr>
      <w:r w:rsidRPr="008F57B0">
        <w:rPr>
          <w:rFonts w:ascii="Arial" w:hAnsi="Arial" w:cs="Arial"/>
          <w:bCs/>
          <w:sz w:val="24"/>
          <w:szCs w:val="24"/>
        </w:rPr>
        <w:t>c) mudanças da legislação em vigor sobre licitações, impossibilitando a execução do presente contrato;</w:t>
      </w:r>
    </w:p>
    <w:p w14:paraId="2623B5EE" w14:textId="77777777" w:rsidR="007F2ABE" w:rsidRPr="008F57B0" w:rsidRDefault="007F2ABE" w:rsidP="004A1AA0">
      <w:pPr>
        <w:ind w:right="-427" w:firstLine="1134"/>
        <w:jc w:val="both"/>
        <w:rPr>
          <w:rFonts w:ascii="Arial" w:hAnsi="Arial" w:cs="Arial"/>
          <w:bCs/>
          <w:sz w:val="24"/>
          <w:szCs w:val="24"/>
        </w:rPr>
      </w:pPr>
      <w:r w:rsidRPr="008F57B0">
        <w:rPr>
          <w:rFonts w:ascii="Arial" w:hAnsi="Arial" w:cs="Arial"/>
          <w:bCs/>
          <w:sz w:val="24"/>
          <w:szCs w:val="24"/>
        </w:rPr>
        <w:t>d) descumprimento de qualquer cláusula contratual;</w:t>
      </w:r>
    </w:p>
    <w:p w14:paraId="43072395" w14:textId="77777777" w:rsidR="007F2ABE" w:rsidRPr="008F57B0" w:rsidRDefault="007F2ABE" w:rsidP="004A1AA0">
      <w:pPr>
        <w:ind w:right="-427" w:firstLine="1134"/>
        <w:jc w:val="both"/>
        <w:rPr>
          <w:rFonts w:ascii="Arial" w:hAnsi="Arial" w:cs="Arial"/>
          <w:bCs/>
          <w:sz w:val="24"/>
          <w:szCs w:val="24"/>
        </w:rPr>
      </w:pPr>
      <w:r w:rsidRPr="008F57B0">
        <w:rPr>
          <w:rFonts w:ascii="Arial" w:hAnsi="Arial" w:cs="Arial"/>
          <w:bCs/>
          <w:sz w:val="24"/>
          <w:szCs w:val="24"/>
        </w:rPr>
        <w:t xml:space="preserve">e) ocorrência de caso fortuito ou de força maior, regularmente comprovada, impeditiva do acordado entre as partes; </w:t>
      </w:r>
    </w:p>
    <w:p w14:paraId="03ECE6D8" w14:textId="77777777" w:rsidR="007F2ABE" w:rsidRPr="008F57B0" w:rsidRDefault="007F2ABE" w:rsidP="004A1AA0">
      <w:pPr>
        <w:ind w:right="-427" w:firstLine="1134"/>
        <w:jc w:val="both"/>
        <w:rPr>
          <w:rFonts w:ascii="Arial" w:hAnsi="Arial" w:cs="Arial"/>
          <w:bCs/>
          <w:sz w:val="24"/>
          <w:szCs w:val="24"/>
        </w:rPr>
      </w:pPr>
      <w:r w:rsidRPr="008F57B0">
        <w:rPr>
          <w:rFonts w:ascii="Arial" w:hAnsi="Arial" w:cs="Arial"/>
          <w:bCs/>
          <w:sz w:val="24"/>
          <w:szCs w:val="24"/>
        </w:rPr>
        <w:t>f) por acordo entre as partes, reduzido a termo no processo licitatório, desde que haja conveniência para o Município.</w:t>
      </w:r>
    </w:p>
    <w:p w14:paraId="3260AC89" w14:textId="77777777" w:rsidR="007F2ABE" w:rsidRPr="008F57B0" w:rsidRDefault="007F2ABE" w:rsidP="004A1AA0">
      <w:pPr>
        <w:ind w:right="-427" w:firstLine="1134"/>
        <w:jc w:val="both"/>
        <w:rPr>
          <w:rFonts w:ascii="Arial" w:hAnsi="Arial" w:cs="Arial"/>
          <w:bCs/>
          <w:sz w:val="24"/>
          <w:szCs w:val="24"/>
        </w:rPr>
      </w:pPr>
      <w:r w:rsidRPr="008F57B0">
        <w:rPr>
          <w:rFonts w:ascii="Arial" w:hAnsi="Arial" w:cs="Arial"/>
          <w:bCs/>
          <w:sz w:val="24"/>
          <w:szCs w:val="24"/>
        </w:rPr>
        <w:t>g) O contrato originado na presente licitação poderá ser rescindido, por qualquer das partes, a qualquer tempo, mediante aviso prévio de 60 (sessenta) dias.</w:t>
      </w:r>
    </w:p>
    <w:p w14:paraId="41C7C2DC" w14:textId="77777777" w:rsidR="007F2ABE" w:rsidRPr="008F57B0" w:rsidRDefault="007F2ABE" w:rsidP="004A1AA0">
      <w:pPr>
        <w:ind w:right="-427" w:firstLine="1134"/>
        <w:jc w:val="both"/>
        <w:rPr>
          <w:rFonts w:ascii="Arial" w:hAnsi="Arial" w:cs="Arial"/>
          <w:b/>
          <w:sz w:val="24"/>
          <w:szCs w:val="24"/>
        </w:rPr>
      </w:pPr>
      <w:r w:rsidRPr="008F57B0">
        <w:rPr>
          <w:rFonts w:ascii="Arial" w:hAnsi="Arial" w:cs="Arial"/>
          <w:b/>
          <w:sz w:val="24"/>
          <w:szCs w:val="24"/>
        </w:rPr>
        <w:t>CLÁUSULA DÉCIMA SEGUNDA - DA LEI REGRADORA</w:t>
      </w:r>
    </w:p>
    <w:p w14:paraId="278B4984" w14:textId="3F2BB72A" w:rsidR="007F2ABE" w:rsidRPr="008F57B0" w:rsidRDefault="007F2ABE" w:rsidP="004A1AA0">
      <w:pPr>
        <w:ind w:right="-427" w:firstLine="1134"/>
        <w:jc w:val="both"/>
        <w:rPr>
          <w:rFonts w:ascii="Arial" w:hAnsi="Arial" w:cs="Arial"/>
          <w:sz w:val="24"/>
          <w:szCs w:val="24"/>
        </w:rPr>
      </w:pPr>
      <w:r w:rsidRPr="008F57B0">
        <w:rPr>
          <w:rFonts w:ascii="Arial" w:hAnsi="Arial" w:cs="Arial"/>
          <w:sz w:val="24"/>
          <w:szCs w:val="24"/>
        </w:rPr>
        <w:t xml:space="preserve">A presente contratação reger-se-á pela Lei nº 14.133/21, </w:t>
      </w:r>
      <w:r w:rsidR="00E424A2" w:rsidRPr="008F57B0">
        <w:rPr>
          <w:rFonts w:ascii="Arial" w:hAnsi="Arial" w:cs="Arial"/>
          <w:sz w:val="24"/>
          <w:szCs w:val="24"/>
        </w:rPr>
        <w:t xml:space="preserve">na </w:t>
      </w:r>
      <w:r w:rsidR="0009661F" w:rsidRPr="008F57B0">
        <w:rPr>
          <w:rFonts w:ascii="Arial" w:hAnsi="Arial" w:cs="Arial"/>
          <w:sz w:val="24"/>
          <w:szCs w:val="24"/>
        </w:rPr>
        <w:t xml:space="preserve">modalidade </w:t>
      </w:r>
      <w:r w:rsidR="00E424A2" w:rsidRPr="008F57B0">
        <w:rPr>
          <w:rFonts w:ascii="Arial" w:hAnsi="Arial" w:cs="Arial"/>
          <w:sz w:val="24"/>
          <w:szCs w:val="24"/>
        </w:rPr>
        <w:t xml:space="preserve">de </w:t>
      </w:r>
      <w:r w:rsidR="0009661F" w:rsidRPr="008F57B0">
        <w:rPr>
          <w:rFonts w:ascii="Arial" w:hAnsi="Arial" w:cs="Arial"/>
          <w:sz w:val="24"/>
          <w:szCs w:val="24"/>
        </w:rPr>
        <w:t xml:space="preserve">Dispensa de </w:t>
      </w:r>
      <w:r w:rsidR="00DE6B47">
        <w:rPr>
          <w:rFonts w:ascii="Arial" w:hAnsi="Arial" w:cs="Arial"/>
          <w:sz w:val="24"/>
          <w:szCs w:val="24"/>
        </w:rPr>
        <w:t>L</w:t>
      </w:r>
      <w:r w:rsidR="0009661F" w:rsidRPr="008F57B0">
        <w:rPr>
          <w:rFonts w:ascii="Arial" w:hAnsi="Arial" w:cs="Arial"/>
          <w:sz w:val="24"/>
          <w:szCs w:val="24"/>
        </w:rPr>
        <w:t>icitação</w:t>
      </w:r>
      <w:r w:rsidRPr="008F57B0">
        <w:rPr>
          <w:rFonts w:ascii="Arial" w:hAnsi="Arial" w:cs="Arial"/>
          <w:sz w:val="24"/>
          <w:szCs w:val="24"/>
        </w:rPr>
        <w:t xml:space="preserve"> nº </w:t>
      </w:r>
      <w:r w:rsidR="00494DA8">
        <w:rPr>
          <w:rFonts w:ascii="Arial" w:hAnsi="Arial" w:cs="Arial"/>
          <w:sz w:val="24"/>
          <w:szCs w:val="24"/>
        </w:rPr>
        <w:t>0</w:t>
      </w:r>
      <w:r w:rsidR="00A51963">
        <w:rPr>
          <w:rFonts w:ascii="Arial" w:hAnsi="Arial" w:cs="Arial"/>
          <w:sz w:val="24"/>
          <w:szCs w:val="24"/>
        </w:rPr>
        <w:t>31</w:t>
      </w:r>
      <w:r w:rsidRPr="008F57B0">
        <w:rPr>
          <w:rFonts w:ascii="Arial" w:hAnsi="Arial" w:cs="Arial"/>
          <w:sz w:val="24"/>
          <w:szCs w:val="24"/>
        </w:rPr>
        <w:t>/2025 e seus anexos, juntamente com normas de direito público, resolverão os casos omissos.</w:t>
      </w:r>
    </w:p>
    <w:p w14:paraId="25900D65" w14:textId="77777777" w:rsidR="007F2ABE" w:rsidRPr="008F57B0" w:rsidRDefault="007F2ABE" w:rsidP="004A1AA0">
      <w:pPr>
        <w:spacing w:line="360" w:lineRule="auto"/>
        <w:ind w:left="709" w:right="-427" w:firstLine="425"/>
        <w:jc w:val="both"/>
        <w:rPr>
          <w:rFonts w:ascii="Arial" w:hAnsi="Arial" w:cs="Arial"/>
          <w:b/>
          <w:sz w:val="24"/>
          <w:szCs w:val="24"/>
        </w:rPr>
      </w:pPr>
      <w:r w:rsidRPr="008F57B0">
        <w:rPr>
          <w:rFonts w:ascii="Arial" w:hAnsi="Arial" w:cs="Arial"/>
          <w:b/>
          <w:sz w:val="24"/>
          <w:szCs w:val="24"/>
        </w:rPr>
        <w:t xml:space="preserve">CLÁUSULA DÉCIMA TERCEIRA – DO REEQUILÍBRIO ECONÔMICO-FINANCEIRO </w:t>
      </w:r>
    </w:p>
    <w:p w14:paraId="225E9743" w14:textId="77777777" w:rsidR="007F2ABE" w:rsidRPr="008F57B0" w:rsidRDefault="007F2ABE" w:rsidP="004A1AA0">
      <w:pPr>
        <w:ind w:right="-427"/>
        <w:jc w:val="both"/>
        <w:rPr>
          <w:rFonts w:ascii="Arial" w:hAnsi="Arial" w:cs="Arial"/>
          <w:b/>
          <w:sz w:val="24"/>
          <w:szCs w:val="24"/>
        </w:rPr>
      </w:pPr>
      <w:r w:rsidRPr="008F57B0">
        <w:rPr>
          <w:rFonts w:ascii="Arial" w:hAnsi="Arial" w:cs="Arial"/>
          <w:sz w:val="24"/>
          <w:szCs w:val="24"/>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a correspondente comprovação da ocorrência e do impacto gerado, respeitando-se a repartição objetiva de risco estabelecida.</w:t>
      </w:r>
    </w:p>
    <w:p w14:paraId="21DDA854" w14:textId="77777777" w:rsidR="007F2ABE" w:rsidRPr="008F57B0" w:rsidRDefault="007F2ABE" w:rsidP="004A1AA0">
      <w:pPr>
        <w:ind w:right="-427"/>
        <w:jc w:val="both"/>
        <w:rPr>
          <w:rFonts w:ascii="Arial" w:hAnsi="Arial" w:cs="Arial"/>
          <w:sz w:val="24"/>
          <w:szCs w:val="24"/>
        </w:rPr>
      </w:pPr>
      <w:r w:rsidRPr="008F57B0">
        <w:rPr>
          <w:rFonts w:ascii="Arial" w:hAnsi="Arial" w:cs="Arial"/>
          <w:sz w:val="24"/>
          <w:szCs w:val="24"/>
        </w:rPr>
        <w:t>I – O reequilíbrio econômico-financeiro poderá ser indicado pelo CONTRATANTE ou solicitado pela CONTRATADA.</w:t>
      </w:r>
    </w:p>
    <w:p w14:paraId="4F8F60D4" w14:textId="77777777" w:rsidR="007F2ABE" w:rsidRPr="008F57B0" w:rsidRDefault="007F2ABE" w:rsidP="004A1AA0">
      <w:pPr>
        <w:ind w:right="-427"/>
        <w:jc w:val="both"/>
        <w:rPr>
          <w:rFonts w:ascii="Arial" w:hAnsi="Arial" w:cs="Arial"/>
          <w:sz w:val="24"/>
          <w:szCs w:val="24"/>
        </w:rPr>
      </w:pPr>
      <w:r w:rsidRPr="008F57B0">
        <w:rPr>
          <w:rFonts w:ascii="Arial" w:hAnsi="Arial" w:cs="Arial"/>
          <w:sz w:val="24"/>
          <w:szCs w:val="24"/>
        </w:rPr>
        <w:t>II – Em sendo solicitado o reequilíbrio econômico-financeiro, o CONTRATANTE responderá ao pedido dentro do prazo máximo de 10 (dez) dias úteis contados da data do protocolo correspondente, devidamente instruído da documentação suporte.</w:t>
      </w:r>
    </w:p>
    <w:p w14:paraId="4A827557" w14:textId="77777777" w:rsidR="007F2ABE" w:rsidRPr="008F57B0" w:rsidRDefault="007F2ABE" w:rsidP="004A1AA0">
      <w:pPr>
        <w:ind w:right="-427"/>
        <w:jc w:val="both"/>
        <w:rPr>
          <w:rFonts w:ascii="Arial" w:hAnsi="Arial" w:cs="Arial"/>
          <w:sz w:val="24"/>
          <w:szCs w:val="24"/>
        </w:rPr>
      </w:pPr>
      <w:r w:rsidRPr="008F57B0">
        <w:rPr>
          <w:rFonts w:ascii="Arial" w:hAnsi="Arial" w:cs="Arial"/>
          <w:sz w:val="24"/>
          <w:szCs w:val="24"/>
        </w:rPr>
        <w:t>III – Dentro do prazo previsto no item acima, o CONTRATANTE poderá requerer esclarecimentos e realizar diligências junto a CONTRATADA ou a terceiros, hipótese em que o prazo para resposta será suspenso.</w:t>
      </w:r>
    </w:p>
    <w:p w14:paraId="09DC59A9" w14:textId="77777777" w:rsidR="007F2ABE" w:rsidRPr="008F57B0" w:rsidRDefault="007F2ABE" w:rsidP="004A1AA0">
      <w:pPr>
        <w:ind w:right="-427"/>
        <w:jc w:val="both"/>
        <w:rPr>
          <w:rFonts w:ascii="Arial" w:hAnsi="Arial" w:cs="Arial"/>
          <w:sz w:val="24"/>
          <w:szCs w:val="24"/>
        </w:rPr>
      </w:pPr>
      <w:r w:rsidRPr="008F57B0">
        <w:rPr>
          <w:rFonts w:ascii="Arial" w:hAnsi="Arial" w:cs="Arial"/>
          <w:sz w:val="24"/>
          <w:szCs w:val="24"/>
        </w:rPr>
        <w:t>IV – Poderá haver a repactuação dos preços vinculados a mão-de-obra mediante a demonstração analítica da variação dos custos contratuais com data vinculada a apresentação das propostas para os custos decorrentes do mercado; ou da data vinculada ao acordo, à convenção coletiva ou ao dissidio coletivo ao qual a proposta esteja vinculada, para os custos de mão-de-obra.</w:t>
      </w:r>
    </w:p>
    <w:p w14:paraId="65684DB5" w14:textId="31DB5128" w:rsidR="007F2ABE" w:rsidRPr="008F57B0" w:rsidRDefault="007F2ABE" w:rsidP="004A1AA0">
      <w:pPr>
        <w:ind w:right="-427"/>
        <w:jc w:val="both"/>
        <w:rPr>
          <w:rFonts w:ascii="Arial" w:hAnsi="Arial" w:cs="Arial"/>
          <w:sz w:val="24"/>
          <w:szCs w:val="24"/>
        </w:rPr>
      </w:pPr>
      <w:r w:rsidRPr="008F57B0">
        <w:rPr>
          <w:rFonts w:ascii="Arial" w:hAnsi="Arial" w:cs="Arial"/>
          <w:sz w:val="24"/>
          <w:szCs w:val="24"/>
        </w:rPr>
        <w:t>V – A repactuação deverá observar o intervalo mínimo de um ano contado da data da apresentação da proposta ou da última repactuação.</w:t>
      </w:r>
    </w:p>
    <w:p w14:paraId="6D7A0420" w14:textId="77777777" w:rsidR="007F2ABE" w:rsidRPr="008F57B0" w:rsidRDefault="007F2ABE" w:rsidP="004A1AA0">
      <w:pPr>
        <w:ind w:right="-427"/>
        <w:jc w:val="both"/>
        <w:rPr>
          <w:rFonts w:ascii="Arial" w:hAnsi="Arial" w:cs="Arial"/>
          <w:sz w:val="24"/>
          <w:szCs w:val="24"/>
        </w:rPr>
      </w:pPr>
      <w:r w:rsidRPr="008F57B0">
        <w:rPr>
          <w:rFonts w:ascii="Arial" w:hAnsi="Arial" w:cs="Arial"/>
          <w:sz w:val="24"/>
          <w:szCs w:val="24"/>
        </w:rPr>
        <w:t>VI –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como os decorrentes de mão de obra e os decorrentes dos insumos necessários à execução dos serviços.</w:t>
      </w:r>
    </w:p>
    <w:p w14:paraId="7CFD24A0" w14:textId="77777777" w:rsidR="007F2ABE" w:rsidRPr="008F57B0" w:rsidRDefault="007F2ABE" w:rsidP="004A1AA0">
      <w:pPr>
        <w:ind w:right="-427"/>
        <w:jc w:val="both"/>
        <w:rPr>
          <w:rFonts w:ascii="Arial" w:hAnsi="Arial" w:cs="Arial"/>
          <w:sz w:val="24"/>
          <w:szCs w:val="24"/>
        </w:rPr>
      </w:pPr>
      <w:r w:rsidRPr="008F57B0">
        <w:rPr>
          <w:rFonts w:ascii="Arial" w:hAnsi="Arial" w:cs="Arial"/>
          <w:sz w:val="24"/>
          <w:szCs w:val="24"/>
        </w:rPr>
        <w:t>VII – Quando a contratação envolver mais de uma categoria profissional, a repactuação poderá ser dividida em tantos quantos forem os acordos, convenções ou dissídios coletivos de trabalho das categorias envolvidas na contratação.</w:t>
      </w:r>
    </w:p>
    <w:p w14:paraId="167308A3" w14:textId="77777777" w:rsidR="007F2ABE" w:rsidRPr="008F57B0" w:rsidRDefault="007F2ABE" w:rsidP="004A1AA0">
      <w:pPr>
        <w:ind w:right="-427"/>
        <w:jc w:val="both"/>
        <w:rPr>
          <w:rFonts w:ascii="Arial" w:hAnsi="Arial" w:cs="Arial"/>
          <w:sz w:val="24"/>
          <w:szCs w:val="24"/>
        </w:rPr>
      </w:pPr>
      <w:r w:rsidRPr="008F57B0">
        <w:rPr>
          <w:rFonts w:ascii="Arial" w:hAnsi="Arial" w:cs="Arial"/>
          <w:sz w:val="24"/>
          <w:szCs w:val="24"/>
        </w:rPr>
        <w:t>VIII – A repactuação será precedida de solicitação de contratado acompanhada de demonstração analítica da variação dos custos, por meio da apresentação da planilha de custos e formação de preços, ou do novo acordo, convenção ou sentença normativa que fundamente a repactuação.</w:t>
      </w:r>
    </w:p>
    <w:p w14:paraId="561F0817" w14:textId="77777777" w:rsidR="007F2ABE" w:rsidRPr="008F57B0" w:rsidRDefault="007F2ABE" w:rsidP="004A1AA0">
      <w:pPr>
        <w:spacing w:line="360" w:lineRule="auto"/>
        <w:ind w:right="-427"/>
        <w:jc w:val="both"/>
        <w:rPr>
          <w:rFonts w:ascii="Arial" w:hAnsi="Arial" w:cs="Arial"/>
          <w:b/>
          <w:sz w:val="24"/>
          <w:szCs w:val="24"/>
        </w:rPr>
      </w:pPr>
      <w:r w:rsidRPr="008F57B0">
        <w:rPr>
          <w:rFonts w:ascii="Arial" w:hAnsi="Arial" w:cs="Arial"/>
          <w:b/>
          <w:sz w:val="24"/>
          <w:szCs w:val="24"/>
        </w:rPr>
        <w:t xml:space="preserve">                CLÁUSULA DÉCIMA QUARTA - DO REAJUSTAMENTO </w:t>
      </w:r>
    </w:p>
    <w:p w14:paraId="7F864101" w14:textId="77777777" w:rsidR="007F2ABE" w:rsidRPr="008F57B0" w:rsidRDefault="007F2ABE" w:rsidP="004A1AA0">
      <w:pPr>
        <w:ind w:left="142" w:right="-427" w:firstLine="709"/>
        <w:jc w:val="both"/>
        <w:rPr>
          <w:rFonts w:ascii="Arial" w:hAnsi="Arial" w:cs="Arial"/>
          <w:sz w:val="24"/>
          <w:szCs w:val="24"/>
        </w:rPr>
      </w:pPr>
      <w:r w:rsidRPr="008F57B0">
        <w:rPr>
          <w:rFonts w:ascii="Arial" w:hAnsi="Arial" w:cs="Arial"/>
          <w:sz w:val="24"/>
          <w:szCs w:val="24"/>
        </w:rPr>
        <w:t>O valor relativo ao objeto do presente contrato poderá ser reajustado a contar da data-base vinculada à data do orçamento estimado, através do índice IPCA/IBGE;</w:t>
      </w:r>
    </w:p>
    <w:p w14:paraId="5C78BDB8" w14:textId="77777777" w:rsidR="007F2ABE" w:rsidRPr="008F57B0" w:rsidRDefault="007F2ABE" w:rsidP="004A1AA0">
      <w:pPr>
        <w:widowControl w:val="0"/>
        <w:suppressAutoHyphens/>
        <w:ind w:right="-427" w:firstLine="1134"/>
        <w:jc w:val="both"/>
        <w:rPr>
          <w:rFonts w:ascii="Arial" w:hAnsi="Arial" w:cs="Arial"/>
          <w:b/>
          <w:sz w:val="24"/>
          <w:szCs w:val="24"/>
        </w:rPr>
      </w:pPr>
      <w:r w:rsidRPr="008F57B0">
        <w:rPr>
          <w:rFonts w:ascii="Arial" w:hAnsi="Arial" w:cs="Arial"/>
          <w:b/>
          <w:sz w:val="24"/>
          <w:szCs w:val="24"/>
        </w:rPr>
        <w:t xml:space="preserve">CLÁUSULA DÉCIMA QUINTA – DA VINCULAÇÃO AO </w:t>
      </w:r>
      <w:r w:rsidR="0009661F" w:rsidRPr="008F57B0">
        <w:rPr>
          <w:rFonts w:ascii="Arial" w:hAnsi="Arial" w:cs="Arial"/>
          <w:b/>
          <w:sz w:val="24"/>
          <w:szCs w:val="24"/>
        </w:rPr>
        <w:t>PROCESSO</w:t>
      </w:r>
    </w:p>
    <w:p w14:paraId="1F132D83" w14:textId="01EE3659" w:rsidR="007F2ABE" w:rsidRPr="008F57B0" w:rsidRDefault="0009661F" w:rsidP="004A1AA0">
      <w:pPr>
        <w:ind w:right="-427" w:firstLine="1134"/>
        <w:jc w:val="both"/>
        <w:rPr>
          <w:rFonts w:ascii="Arial" w:hAnsi="Arial" w:cs="Arial"/>
          <w:sz w:val="24"/>
          <w:szCs w:val="24"/>
        </w:rPr>
      </w:pPr>
      <w:r w:rsidRPr="008F57B0">
        <w:rPr>
          <w:rFonts w:ascii="Arial" w:hAnsi="Arial" w:cs="Arial"/>
          <w:sz w:val="24"/>
          <w:szCs w:val="24"/>
        </w:rPr>
        <w:t>Este contrato</w:t>
      </w:r>
      <w:r w:rsidR="007F2ABE" w:rsidRPr="008F57B0">
        <w:rPr>
          <w:rFonts w:ascii="Arial" w:hAnsi="Arial" w:cs="Arial"/>
          <w:sz w:val="24"/>
          <w:szCs w:val="24"/>
        </w:rPr>
        <w:t xml:space="preserve"> fica vinculada ao processo licitatório modalidade </w:t>
      </w:r>
      <w:r w:rsidRPr="008F57B0">
        <w:rPr>
          <w:rFonts w:ascii="Arial" w:hAnsi="Arial" w:cs="Arial"/>
          <w:sz w:val="24"/>
          <w:szCs w:val="24"/>
        </w:rPr>
        <w:t xml:space="preserve">Dispensa de Licitação </w:t>
      </w:r>
      <w:r w:rsidR="007F2ABE" w:rsidRPr="008F57B0">
        <w:rPr>
          <w:rFonts w:ascii="Arial" w:hAnsi="Arial" w:cs="Arial"/>
          <w:sz w:val="24"/>
          <w:szCs w:val="24"/>
        </w:rPr>
        <w:t>Nº 0</w:t>
      </w:r>
      <w:r w:rsidR="00A51963">
        <w:rPr>
          <w:rFonts w:ascii="Arial" w:hAnsi="Arial" w:cs="Arial"/>
          <w:sz w:val="24"/>
          <w:szCs w:val="24"/>
        </w:rPr>
        <w:t>31</w:t>
      </w:r>
      <w:r w:rsidRPr="008F57B0">
        <w:rPr>
          <w:rFonts w:ascii="Arial" w:hAnsi="Arial" w:cs="Arial"/>
          <w:sz w:val="24"/>
          <w:szCs w:val="24"/>
        </w:rPr>
        <w:t>/2025</w:t>
      </w:r>
      <w:r w:rsidR="007F2ABE" w:rsidRPr="008F57B0">
        <w:rPr>
          <w:rFonts w:ascii="Arial" w:hAnsi="Arial" w:cs="Arial"/>
          <w:sz w:val="24"/>
          <w:szCs w:val="24"/>
        </w:rPr>
        <w:t xml:space="preserve"> e seus anexos.</w:t>
      </w:r>
    </w:p>
    <w:p w14:paraId="3DC5C31F" w14:textId="77777777" w:rsidR="007F2ABE" w:rsidRPr="008F57B0" w:rsidRDefault="007F2ABE" w:rsidP="004A1AA0">
      <w:pPr>
        <w:ind w:right="-427" w:firstLine="1134"/>
        <w:jc w:val="both"/>
        <w:rPr>
          <w:rFonts w:ascii="Arial" w:hAnsi="Arial" w:cs="Arial"/>
          <w:b/>
          <w:sz w:val="24"/>
          <w:szCs w:val="24"/>
        </w:rPr>
      </w:pPr>
      <w:r w:rsidRPr="008F57B0">
        <w:rPr>
          <w:rFonts w:ascii="Arial" w:hAnsi="Arial" w:cs="Arial"/>
          <w:b/>
          <w:sz w:val="24"/>
          <w:szCs w:val="24"/>
        </w:rPr>
        <w:t>CLÁUSULA DÉCIMA SEXTA - DO FORO</w:t>
      </w:r>
    </w:p>
    <w:p w14:paraId="66DB4F81" w14:textId="77777777" w:rsidR="007F2ABE" w:rsidRPr="008F57B0" w:rsidRDefault="007F2ABE" w:rsidP="004A1AA0">
      <w:pPr>
        <w:tabs>
          <w:tab w:val="left" w:pos="288"/>
          <w:tab w:val="left" w:pos="1008"/>
          <w:tab w:val="left" w:pos="1728"/>
          <w:tab w:val="left" w:pos="2448"/>
          <w:tab w:val="left" w:pos="3168"/>
          <w:tab w:val="left" w:pos="3888"/>
          <w:tab w:val="left" w:pos="4608"/>
          <w:tab w:val="left" w:pos="5328"/>
          <w:tab w:val="left" w:pos="6048"/>
          <w:tab w:val="left" w:pos="6768"/>
        </w:tabs>
        <w:ind w:right="-427" w:firstLine="1134"/>
        <w:jc w:val="both"/>
        <w:rPr>
          <w:rFonts w:ascii="Arial" w:hAnsi="Arial" w:cs="Arial"/>
          <w:sz w:val="24"/>
          <w:szCs w:val="24"/>
        </w:rPr>
      </w:pPr>
      <w:r w:rsidRPr="008F57B0">
        <w:rPr>
          <w:rFonts w:ascii="Arial" w:hAnsi="Arial" w:cs="Arial"/>
          <w:sz w:val="24"/>
          <w:szCs w:val="24"/>
        </w:rPr>
        <w:t>As partes elegem o Foro da Comarca de Guaporé/RS com renúncia expressa de qualquer outro, por mais privilegiado que seja, para dirimir dúvidas porventura emergentes da presente contratação.</w:t>
      </w:r>
    </w:p>
    <w:p w14:paraId="06860080" w14:textId="77777777" w:rsidR="007F2ABE" w:rsidRPr="008F57B0" w:rsidRDefault="007F2ABE" w:rsidP="004A1AA0">
      <w:pPr>
        <w:tabs>
          <w:tab w:val="left" w:pos="288"/>
          <w:tab w:val="left" w:pos="1008"/>
          <w:tab w:val="left" w:pos="1728"/>
          <w:tab w:val="left" w:pos="2448"/>
          <w:tab w:val="left" w:pos="3168"/>
          <w:tab w:val="left" w:pos="3888"/>
          <w:tab w:val="left" w:pos="4608"/>
          <w:tab w:val="left" w:pos="5328"/>
          <w:tab w:val="left" w:pos="6048"/>
          <w:tab w:val="left" w:pos="6768"/>
        </w:tabs>
        <w:ind w:right="-427" w:firstLine="1134"/>
        <w:jc w:val="both"/>
        <w:rPr>
          <w:rFonts w:ascii="Arial" w:hAnsi="Arial" w:cs="Arial"/>
          <w:sz w:val="24"/>
          <w:szCs w:val="24"/>
        </w:rPr>
      </w:pPr>
      <w:r w:rsidRPr="008F57B0">
        <w:rPr>
          <w:rFonts w:ascii="Arial" w:hAnsi="Arial" w:cs="Arial"/>
          <w:sz w:val="24"/>
          <w:szCs w:val="24"/>
        </w:rPr>
        <w:t>E por estarem assim justos e contratados, assinam o presente instrumento, em 2 (duas) vias de igual teor e forma, na presença das testemunhas ao final subscritas, para que o mesmo produza todos os jurídicos e legais efeitos.</w:t>
      </w:r>
    </w:p>
    <w:p w14:paraId="5DCDF2E8" w14:textId="77777777" w:rsidR="001E6695" w:rsidRPr="00C019B7" w:rsidRDefault="001E6695" w:rsidP="00C019B7">
      <w:pPr>
        <w:tabs>
          <w:tab w:val="left" w:pos="288"/>
          <w:tab w:val="left" w:pos="1008"/>
          <w:tab w:val="left" w:pos="1728"/>
          <w:tab w:val="left" w:pos="2448"/>
          <w:tab w:val="left" w:pos="3168"/>
          <w:tab w:val="left" w:pos="3888"/>
          <w:tab w:val="left" w:pos="4608"/>
          <w:tab w:val="left" w:pos="5328"/>
          <w:tab w:val="left" w:pos="6048"/>
          <w:tab w:val="left" w:pos="6768"/>
        </w:tabs>
        <w:ind w:firstLine="1134"/>
        <w:jc w:val="right"/>
        <w:rPr>
          <w:rFonts w:ascii="Arial" w:hAnsi="Arial" w:cs="Arial"/>
          <w:sz w:val="24"/>
          <w:szCs w:val="24"/>
        </w:rPr>
      </w:pPr>
      <w:r w:rsidRPr="00C019B7">
        <w:rPr>
          <w:rFonts w:ascii="Arial" w:hAnsi="Arial" w:cs="Arial"/>
          <w:sz w:val="24"/>
          <w:szCs w:val="24"/>
        </w:rPr>
        <w:t xml:space="preserve">São Valentim do /RS, </w:t>
      </w:r>
    </w:p>
    <w:p w14:paraId="40ECA844" w14:textId="77777777" w:rsidR="00175E63" w:rsidRDefault="00175E63" w:rsidP="00C81132">
      <w:pPr>
        <w:pStyle w:val="SemEspaamento"/>
        <w:jc w:val="center"/>
        <w:rPr>
          <w:rFonts w:ascii="Arial" w:hAnsi="Arial" w:cs="Arial"/>
        </w:rPr>
      </w:pPr>
    </w:p>
    <w:p w14:paraId="5F668589" w14:textId="2010EB33" w:rsidR="007F2ABE" w:rsidRPr="00C019B7" w:rsidRDefault="007F2ABE" w:rsidP="00C81132">
      <w:pPr>
        <w:pStyle w:val="SemEspaamento"/>
        <w:jc w:val="center"/>
        <w:rPr>
          <w:rFonts w:ascii="Arial" w:hAnsi="Arial" w:cs="Arial"/>
        </w:rPr>
      </w:pPr>
      <w:r w:rsidRPr="00C019B7">
        <w:rPr>
          <w:rFonts w:ascii="Arial" w:hAnsi="Arial" w:cs="Arial"/>
        </w:rPr>
        <w:t>CONTRATANTE: ________________________________________</w:t>
      </w:r>
    </w:p>
    <w:p w14:paraId="7B1DB0F5" w14:textId="77777777" w:rsidR="007F2ABE" w:rsidRPr="00C019B7" w:rsidRDefault="00821DFA" w:rsidP="00C81132">
      <w:pPr>
        <w:pStyle w:val="SemEspaamento"/>
        <w:jc w:val="center"/>
        <w:rPr>
          <w:rFonts w:ascii="Arial" w:hAnsi="Arial" w:cs="Arial"/>
        </w:rPr>
      </w:pPr>
      <w:r w:rsidRPr="00C019B7">
        <w:rPr>
          <w:rFonts w:ascii="Arial" w:hAnsi="Arial" w:cs="Arial"/>
        </w:rPr>
        <w:t xml:space="preserve">                         </w:t>
      </w:r>
      <w:r w:rsidR="007F2ABE" w:rsidRPr="00C019B7">
        <w:rPr>
          <w:rFonts w:ascii="Arial" w:hAnsi="Arial" w:cs="Arial"/>
        </w:rPr>
        <w:t>MUNICÍPIO DE SÃO VALENTIM DO SUL</w:t>
      </w:r>
    </w:p>
    <w:p w14:paraId="3D1A9F30" w14:textId="77777777" w:rsidR="007F2ABE" w:rsidRPr="00C019B7" w:rsidRDefault="00821DFA" w:rsidP="00C81132">
      <w:pPr>
        <w:pStyle w:val="SemEspaamento"/>
        <w:jc w:val="center"/>
        <w:rPr>
          <w:rFonts w:ascii="Arial" w:hAnsi="Arial" w:cs="Arial"/>
        </w:rPr>
      </w:pPr>
      <w:r w:rsidRPr="00C019B7">
        <w:rPr>
          <w:rFonts w:ascii="Arial" w:hAnsi="Arial" w:cs="Arial"/>
        </w:rPr>
        <w:t xml:space="preserve">                      </w:t>
      </w:r>
      <w:r w:rsidR="007F2ABE" w:rsidRPr="00C019B7">
        <w:rPr>
          <w:rFonts w:ascii="Arial" w:hAnsi="Arial" w:cs="Arial"/>
        </w:rPr>
        <w:t xml:space="preserve">P/ Prefeito Municipal Moisés </w:t>
      </w:r>
      <w:proofErr w:type="spellStart"/>
      <w:r w:rsidR="007F2ABE" w:rsidRPr="00C019B7">
        <w:rPr>
          <w:rFonts w:ascii="Arial" w:hAnsi="Arial" w:cs="Arial"/>
        </w:rPr>
        <w:t>Cavanus</w:t>
      </w:r>
      <w:proofErr w:type="spellEnd"/>
    </w:p>
    <w:p w14:paraId="4159DBC4" w14:textId="77777777" w:rsidR="0011621F" w:rsidRDefault="0011621F" w:rsidP="00C81132">
      <w:pPr>
        <w:pStyle w:val="SemEspaamento"/>
        <w:jc w:val="center"/>
        <w:rPr>
          <w:rFonts w:ascii="Arial" w:hAnsi="Arial" w:cs="Arial"/>
        </w:rPr>
      </w:pPr>
    </w:p>
    <w:p w14:paraId="5A1BB615" w14:textId="6C8B76DE" w:rsidR="007F2ABE" w:rsidRPr="00C019B7" w:rsidRDefault="007F2ABE" w:rsidP="007F2ABE">
      <w:pPr>
        <w:ind w:right="425"/>
        <w:rPr>
          <w:rFonts w:ascii="Arial" w:hAnsi="Arial" w:cs="Arial"/>
          <w:sz w:val="24"/>
          <w:szCs w:val="24"/>
        </w:rPr>
      </w:pPr>
      <w:r w:rsidRPr="00C019B7">
        <w:rPr>
          <w:rFonts w:ascii="Arial" w:hAnsi="Arial" w:cs="Arial"/>
          <w:sz w:val="24"/>
          <w:szCs w:val="24"/>
        </w:rPr>
        <w:t xml:space="preserve">   </w:t>
      </w:r>
      <w:r w:rsidR="00525F43">
        <w:rPr>
          <w:rFonts w:ascii="Arial" w:hAnsi="Arial" w:cs="Arial"/>
          <w:sz w:val="24"/>
          <w:szCs w:val="24"/>
        </w:rPr>
        <w:t xml:space="preserve">  </w:t>
      </w:r>
      <w:r w:rsidR="003D3157" w:rsidRPr="00C019B7">
        <w:rPr>
          <w:rFonts w:ascii="Arial" w:hAnsi="Arial" w:cs="Arial"/>
          <w:sz w:val="24"/>
          <w:szCs w:val="24"/>
        </w:rPr>
        <w:t>C</w:t>
      </w:r>
      <w:r w:rsidRPr="00C019B7">
        <w:rPr>
          <w:rFonts w:ascii="Arial" w:hAnsi="Arial" w:cs="Arial"/>
          <w:sz w:val="24"/>
          <w:szCs w:val="24"/>
        </w:rPr>
        <w:t>ONTRATADA:_____________________________________</w:t>
      </w:r>
      <w:r w:rsidR="00C81132" w:rsidRPr="00C019B7">
        <w:rPr>
          <w:rFonts w:ascii="Arial" w:hAnsi="Arial" w:cs="Arial"/>
          <w:sz w:val="24"/>
          <w:szCs w:val="24"/>
        </w:rPr>
        <w:t>________</w:t>
      </w:r>
    </w:p>
    <w:p w14:paraId="74251BF7" w14:textId="77777777" w:rsidR="0071779B" w:rsidRPr="00C019B7" w:rsidRDefault="0071779B" w:rsidP="00E71750">
      <w:pPr>
        <w:pStyle w:val="SemEspaamento"/>
        <w:jc w:val="center"/>
        <w:rPr>
          <w:rFonts w:ascii="Arial" w:hAnsi="Arial" w:cs="Arial"/>
        </w:rPr>
      </w:pPr>
      <w:r w:rsidRPr="00C019B7">
        <w:rPr>
          <w:rFonts w:ascii="Arial" w:hAnsi="Arial" w:cs="Arial"/>
        </w:rPr>
        <w:t>Empresa</w:t>
      </w:r>
    </w:p>
    <w:p w14:paraId="4EAED8DA" w14:textId="77777777" w:rsidR="007F2ABE" w:rsidRPr="00C019B7" w:rsidRDefault="00A43C37" w:rsidP="00E71750">
      <w:pPr>
        <w:pStyle w:val="SemEspaamento"/>
        <w:jc w:val="center"/>
        <w:rPr>
          <w:rFonts w:ascii="Arial" w:hAnsi="Arial" w:cs="Arial"/>
        </w:rPr>
      </w:pPr>
      <w:r w:rsidRPr="00C019B7">
        <w:rPr>
          <w:rFonts w:ascii="Arial" w:hAnsi="Arial" w:cs="Arial"/>
        </w:rPr>
        <w:t xml:space="preserve">P/ sócio(a) admin. </w:t>
      </w:r>
    </w:p>
    <w:p w14:paraId="0A5F149E" w14:textId="77777777" w:rsidR="000A640C" w:rsidRPr="00C019B7" w:rsidRDefault="000A640C" w:rsidP="00E71750">
      <w:pPr>
        <w:pStyle w:val="SemEspaamento"/>
        <w:jc w:val="center"/>
        <w:rPr>
          <w:rFonts w:ascii="Arial" w:hAnsi="Arial" w:cs="Arial"/>
        </w:rPr>
      </w:pPr>
    </w:p>
    <w:p w14:paraId="7CA6A399" w14:textId="77777777" w:rsidR="00C81132" w:rsidRPr="00C019B7" w:rsidRDefault="00C81132" w:rsidP="006B18E7">
      <w:pPr>
        <w:pStyle w:val="SemEspaamento"/>
        <w:jc w:val="center"/>
        <w:rPr>
          <w:rFonts w:ascii="Arial" w:hAnsi="Arial" w:cs="Arial"/>
        </w:rPr>
      </w:pPr>
      <w:r w:rsidRPr="00C019B7">
        <w:rPr>
          <w:rFonts w:ascii="Arial" w:hAnsi="Arial" w:cs="Arial"/>
        </w:rPr>
        <w:t>JUCILÉIA MARCOLIN</w:t>
      </w:r>
    </w:p>
    <w:p w14:paraId="1FDF193F" w14:textId="0C90EF59" w:rsidR="00C81132" w:rsidRDefault="00FA7DE4" w:rsidP="006B18E7">
      <w:pPr>
        <w:pStyle w:val="SemEspaamento"/>
        <w:jc w:val="center"/>
        <w:rPr>
          <w:rFonts w:ascii="Arial" w:hAnsi="Arial" w:cs="Arial"/>
        </w:rPr>
      </w:pPr>
      <w:r w:rsidRPr="00C019B7">
        <w:rPr>
          <w:rFonts w:ascii="Arial" w:hAnsi="Arial" w:cs="Arial"/>
        </w:rPr>
        <w:t xml:space="preserve">Fiscal </w:t>
      </w:r>
      <w:r w:rsidR="00E31F8F">
        <w:rPr>
          <w:rFonts w:ascii="Arial" w:hAnsi="Arial" w:cs="Arial"/>
        </w:rPr>
        <w:t xml:space="preserve">do Contrato </w:t>
      </w:r>
      <w:r w:rsidRPr="00C019B7">
        <w:rPr>
          <w:rFonts w:ascii="Arial" w:hAnsi="Arial" w:cs="Arial"/>
        </w:rPr>
        <w:t xml:space="preserve">- </w:t>
      </w:r>
      <w:r w:rsidR="00C81132" w:rsidRPr="00C019B7">
        <w:rPr>
          <w:rFonts w:ascii="Arial" w:hAnsi="Arial" w:cs="Arial"/>
        </w:rPr>
        <w:t>Portaria nº 731/2024</w:t>
      </w:r>
    </w:p>
    <w:p w14:paraId="015C5851" w14:textId="4EB4C370" w:rsidR="00E31F8F" w:rsidRDefault="00E31F8F" w:rsidP="006B18E7">
      <w:pPr>
        <w:pStyle w:val="SemEspaamento"/>
        <w:jc w:val="center"/>
        <w:rPr>
          <w:rFonts w:ascii="Arial" w:hAnsi="Arial" w:cs="Arial"/>
        </w:rPr>
      </w:pPr>
    </w:p>
    <w:p w14:paraId="07BA7962" w14:textId="77777777" w:rsidR="00E31F8F" w:rsidRPr="00414297" w:rsidRDefault="00E31F8F" w:rsidP="006B18E7">
      <w:pPr>
        <w:pStyle w:val="SemEspaamento"/>
        <w:jc w:val="center"/>
        <w:rPr>
          <w:rFonts w:ascii="Arial" w:hAnsi="Arial" w:cs="Arial"/>
        </w:rPr>
      </w:pPr>
    </w:p>
    <w:p w14:paraId="2C44D3BD" w14:textId="677BB91F" w:rsidR="00E31F8F" w:rsidRPr="00414297" w:rsidRDefault="00E31F8F" w:rsidP="006B18E7">
      <w:pPr>
        <w:pStyle w:val="SemEspaamento"/>
        <w:jc w:val="center"/>
        <w:rPr>
          <w:rFonts w:ascii="Arial" w:hAnsi="Arial" w:cs="Arial"/>
        </w:rPr>
      </w:pPr>
      <w:r w:rsidRPr="00414297">
        <w:rPr>
          <w:b/>
        </w:rPr>
        <w:t>COMISSÃO DE COORDENAÇÃO EXAMINADORA/FISCALIZADORA DO CONCURSO PÚBLICO Nº 001/2025</w:t>
      </w:r>
    </w:p>
    <w:p w14:paraId="21888608" w14:textId="77777777" w:rsidR="00E31F8F" w:rsidRDefault="00E31F8F" w:rsidP="00E31F8F">
      <w:pPr>
        <w:tabs>
          <w:tab w:val="left" w:pos="709"/>
        </w:tabs>
        <w:jc w:val="both"/>
        <w:rPr>
          <w:sz w:val="24"/>
          <w:szCs w:val="24"/>
        </w:rPr>
      </w:pPr>
    </w:p>
    <w:p w14:paraId="7B91F4E9" w14:textId="49A51334" w:rsidR="00E31F8F" w:rsidRPr="00E31F8F" w:rsidRDefault="00E31F8F" w:rsidP="00E31F8F">
      <w:pPr>
        <w:pStyle w:val="SemEspaamento"/>
        <w:jc w:val="center"/>
        <w:rPr>
          <w:rFonts w:ascii="Arial" w:hAnsi="Arial" w:cs="Arial"/>
        </w:rPr>
      </w:pPr>
      <w:r w:rsidRPr="00E31F8F">
        <w:rPr>
          <w:rFonts w:ascii="Arial" w:hAnsi="Arial" w:cs="Arial"/>
        </w:rPr>
        <w:t>ALINE BALDISSERA</w:t>
      </w:r>
    </w:p>
    <w:p w14:paraId="287BF67A" w14:textId="0024A19D" w:rsidR="00E31F8F" w:rsidRPr="00E31F8F" w:rsidRDefault="00E31F8F" w:rsidP="00E31F8F">
      <w:pPr>
        <w:pStyle w:val="SemEspaamento"/>
        <w:jc w:val="center"/>
        <w:rPr>
          <w:rFonts w:ascii="Arial" w:hAnsi="Arial" w:cs="Arial"/>
        </w:rPr>
      </w:pPr>
      <w:r w:rsidRPr="00E31F8F">
        <w:rPr>
          <w:rFonts w:ascii="Arial" w:hAnsi="Arial" w:cs="Arial"/>
        </w:rPr>
        <w:t xml:space="preserve">Portaria </w:t>
      </w:r>
      <w:r w:rsidR="006E498E">
        <w:rPr>
          <w:rFonts w:ascii="Arial" w:hAnsi="Arial" w:cs="Arial"/>
        </w:rPr>
        <w:t>n</w:t>
      </w:r>
      <w:r w:rsidRPr="00E31F8F">
        <w:rPr>
          <w:rFonts w:ascii="Arial" w:hAnsi="Arial" w:cs="Arial"/>
        </w:rPr>
        <w:t>º 220/2025</w:t>
      </w:r>
    </w:p>
    <w:p w14:paraId="638CB801" w14:textId="10A24F9D" w:rsidR="00E31F8F" w:rsidRDefault="00E31F8F" w:rsidP="00E31F8F">
      <w:pPr>
        <w:pStyle w:val="SemEspaamento"/>
        <w:jc w:val="center"/>
        <w:rPr>
          <w:rFonts w:ascii="Arial" w:hAnsi="Arial" w:cs="Arial"/>
        </w:rPr>
      </w:pPr>
    </w:p>
    <w:p w14:paraId="3DD4F11C" w14:textId="77777777" w:rsidR="00E31F8F" w:rsidRPr="00E31F8F" w:rsidRDefault="00E31F8F" w:rsidP="00E31F8F">
      <w:pPr>
        <w:pStyle w:val="SemEspaamento"/>
        <w:jc w:val="center"/>
        <w:rPr>
          <w:rFonts w:ascii="Arial" w:hAnsi="Arial" w:cs="Arial"/>
        </w:rPr>
      </w:pPr>
    </w:p>
    <w:p w14:paraId="296D955E" w14:textId="5CDE8163" w:rsidR="00E31F8F" w:rsidRPr="00E31F8F" w:rsidRDefault="00E31F8F" w:rsidP="00E31F8F">
      <w:pPr>
        <w:pStyle w:val="SemEspaamento"/>
        <w:jc w:val="center"/>
        <w:rPr>
          <w:rFonts w:ascii="Arial" w:hAnsi="Arial" w:cs="Arial"/>
        </w:rPr>
      </w:pPr>
      <w:r w:rsidRPr="00E31F8F">
        <w:rPr>
          <w:rFonts w:ascii="Arial" w:hAnsi="Arial" w:cs="Arial"/>
        </w:rPr>
        <w:t>ALEXANDRE REIS GARGIONI</w:t>
      </w:r>
    </w:p>
    <w:p w14:paraId="3382E359" w14:textId="1DB037D6" w:rsidR="00E31F8F" w:rsidRPr="00E31F8F" w:rsidRDefault="00E31F8F" w:rsidP="00E31F8F">
      <w:pPr>
        <w:pStyle w:val="SemEspaamento"/>
        <w:jc w:val="center"/>
        <w:rPr>
          <w:rFonts w:ascii="Arial" w:hAnsi="Arial" w:cs="Arial"/>
        </w:rPr>
      </w:pPr>
      <w:r w:rsidRPr="00E31F8F">
        <w:rPr>
          <w:rFonts w:ascii="Arial" w:hAnsi="Arial" w:cs="Arial"/>
        </w:rPr>
        <w:t xml:space="preserve">Portaria </w:t>
      </w:r>
      <w:r w:rsidR="006E498E">
        <w:rPr>
          <w:rFonts w:ascii="Arial" w:hAnsi="Arial" w:cs="Arial"/>
        </w:rPr>
        <w:t>n</w:t>
      </w:r>
      <w:r w:rsidRPr="00E31F8F">
        <w:rPr>
          <w:rFonts w:ascii="Arial" w:hAnsi="Arial" w:cs="Arial"/>
        </w:rPr>
        <w:t>º 220/2025</w:t>
      </w:r>
    </w:p>
    <w:p w14:paraId="77C09E39" w14:textId="2D32918F" w:rsidR="00E31F8F" w:rsidRDefault="00E31F8F" w:rsidP="00E31F8F">
      <w:pPr>
        <w:pStyle w:val="SemEspaamento"/>
        <w:jc w:val="center"/>
        <w:rPr>
          <w:rFonts w:ascii="Arial" w:hAnsi="Arial" w:cs="Arial"/>
        </w:rPr>
      </w:pPr>
    </w:p>
    <w:p w14:paraId="0806D699" w14:textId="77777777" w:rsidR="00E31F8F" w:rsidRPr="00E31F8F" w:rsidRDefault="00E31F8F" w:rsidP="00E31F8F">
      <w:pPr>
        <w:pStyle w:val="SemEspaamento"/>
        <w:jc w:val="center"/>
        <w:rPr>
          <w:rFonts w:ascii="Arial" w:hAnsi="Arial" w:cs="Arial"/>
        </w:rPr>
      </w:pPr>
    </w:p>
    <w:p w14:paraId="6C080166" w14:textId="5F16A873" w:rsidR="00E31F8F" w:rsidRPr="00E31F8F" w:rsidRDefault="00E31F8F" w:rsidP="00E31F8F">
      <w:pPr>
        <w:pStyle w:val="SemEspaamento"/>
        <w:jc w:val="center"/>
        <w:rPr>
          <w:rFonts w:ascii="Arial" w:hAnsi="Arial" w:cs="Arial"/>
        </w:rPr>
      </w:pPr>
      <w:r w:rsidRPr="00E31F8F">
        <w:rPr>
          <w:rFonts w:ascii="Arial" w:hAnsi="Arial" w:cs="Arial"/>
        </w:rPr>
        <w:t>EDUARDA BAGNARA ZANINI</w:t>
      </w:r>
    </w:p>
    <w:p w14:paraId="1DA9168A" w14:textId="12582961" w:rsidR="00E31F8F" w:rsidRDefault="00E31F8F" w:rsidP="00E31F8F">
      <w:pPr>
        <w:pStyle w:val="SemEspaamento"/>
        <w:jc w:val="center"/>
        <w:rPr>
          <w:rFonts w:ascii="Arial" w:hAnsi="Arial" w:cs="Arial"/>
        </w:rPr>
      </w:pPr>
      <w:r w:rsidRPr="00E31F8F">
        <w:rPr>
          <w:rFonts w:ascii="Arial" w:hAnsi="Arial" w:cs="Arial"/>
        </w:rPr>
        <w:t xml:space="preserve">Portaria </w:t>
      </w:r>
      <w:r w:rsidR="006E498E">
        <w:rPr>
          <w:rFonts w:ascii="Arial" w:hAnsi="Arial" w:cs="Arial"/>
        </w:rPr>
        <w:t>n</w:t>
      </w:r>
      <w:r w:rsidRPr="00E31F8F">
        <w:rPr>
          <w:rFonts w:ascii="Arial" w:hAnsi="Arial" w:cs="Arial"/>
        </w:rPr>
        <w:t>º 220/2025</w:t>
      </w:r>
    </w:p>
    <w:p w14:paraId="0092891A" w14:textId="09634F2D" w:rsidR="00E31F8F" w:rsidRDefault="00E31F8F" w:rsidP="00E31F8F">
      <w:pPr>
        <w:pStyle w:val="SemEspaamento"/>
        <w:jc w:val="center"/>
        <w:rPr>
          <w:rFonts w:ascii="Arial" w:hAnsi="Arial" w:cs="Arial"/>
        </w:rPr>
      </w:pPr>
    </w:p>
    <w:p w14:paraId="0A2AA67C" w14:textId="03493CCA" w:rsidR="00E31F8F" w:rsidRPr="00E31F8F" w:rsidRDefault="00E31F8F" w:rsidP="00E31F8F">
      <w:pPr>
        <w:pStyle w:val="SemEspaamento"/>
        <w:jc w:val="center"/>
        <w:rPr>
          <w:rFonts w:ascii="Arial" w:hAnsi="Arial" w:cs="Arial"/>
        </w:rPr>
      </w:pPr>
      <w:r w:rsidRPr="00E31F8F">
        <w:rPr>
          <w:rFonts w:ascii="Arial" w:hAnsi="Arial" w:cs="Arial"/>
        </w:rPr>
        <w:t>ELISABETE PAVI PESSALI</w:t>
      </w:r>
    </w:p>
    <w:p w14:paraId="30BD3BA5" w14:textId="12B76390" w:rsidR="00E31F8F" w:rsidRPr="00E31F8F" w:rsidRDefault="00E31F8F" w:rsidP="00E31F8F">
      <w:pPr>
        <w:pStyle w:val="SemEspaamento"/>
        <w:jc w:val="center"/>
        <w:rPr>
          <w:rFonts w:ascii="Arial" w:hAnsi="Arial" w:cs="Arial"/>
        </w:rPr>
      </w:pPr>
      <w:r w:rsidRPr="00E31F8F">
        <w:rPr>
          <w:rFonts w:ascii="Arial" w:hAnsi="Arial" w:cs="Arial"/>
        </w:rPr>
        <w:t xml:space="preserve">Portaria </w:t>
      </w:r>
      <w:r w:rsidR="006E498E">
        <w:rPr>
          <w:rFonts w:ascii="Arial" w:hAnsi="Arial" w:cs="Arial"/>
        </w:rPr>
        <w:t>n</w:t>
      </w:r>
      <w:r w:rsidRPr="00E31F8F">
        <w:rPr>
          <w:rFonts w:ascii="Arial" w:hAnsi="Arial" w:cs="Arial"/>
        </w:rPr>
        <w:t>º 220/2025</w:t>
      </w:r>
    </w:p>
    <w:p w14:paraId="4CD858AF" w14:textId="77777777" w:rsidR="000A640C" w:rsidRDefault="000A640C" w:rsidP="006B18E7">
      <w:pPr>
        <w:pStyle w:val="SemEspaamento"/>
        <w:jc w:val="center"/>
        <w:rPr>
          <w:rFonts w:ascii="Arial" w:hAnsi="Arial" w:cs="Arial"/>
        </w:rPr>
      </w:pPr>
    </w:p>
    <w:p w14:paraId="3BB33625" w14:textId="77777777" w:rsidR="007F2ABE" w:rsidRPr="00C019B7" w:rsidRDefault="007F2ABE" w:rsidP="00FD3362">
      <w:pPr>
        <w:pStyle w:val="SemEspaamento"/>
        <w:ind w:right="-285"/>
        <w:jc w:val="right"/>
        <w:rPr>
          <w:rFonts w:ascii="Arial" w:hAnsi="Arial" w:cs="Arial"/>
        </w:rPr>
      </w:pPr>
      <w:r w:rsidRPr="00C019B7">
        <w:rPr>
          <w:rFonts w:ascii="Arial" w:hAnsi="Arial" w:cs="Arial"/>
        </w:rPr>
        <w:t>Aprovo nos termos da Lei 14.133/2021</w:t>
      </w:r>
    </w:p>
    <w:p w14:paraId="6530F39E" w14:textId="77777777" w:rsidR="007F2ABE" w:rsidRPr="00C019B7" w:rsidRDefault="00C81132" w:rsidP="00FD3362">
      <w:pPr>
        <w:pStyle w:val="SemEspaamento"/>
        <w:ind w:right="-285"/>
        <w:jc w:val="right"/>
        <w:rPr>
          <w:rFonts w:ascii="Arial" w:hAnsi="Arial" w:cs="Arial"/>
        </w:rPr>
      </w:pPr>
      <w:r w:rsidRPr="00C019B7">
        <w:rPr>
          <w:rFonts w:ascii="Arial" w:hAnsi="Arial" w:cs="Arial"/>
        </w:rPr>
        <w:t xml:space="preserve"> </w:t>
      </w:r>
      <w:r w:rsidRPr="00C019B7">
        <w:rPr>
          <w:rFonts w:ascii="Arial" w:hAnsi="Arial" w:cs="Arial"/>
        </w:rPr>
        <w:tab/>
      </w:r>
      <w:r w:rsidRPr="00C019B7">
        <w:rPr>
          <w:rFonts w:ascii="Arial" w:hAnsi="Arial" w:cs="Arial"/>
        </w:rPr>
        <w:tab/>
      </w:r>
      <w:r w:rsidRPr="00C019B7">
        <w:rPr>
          <w:rFonts w:ascii="Arial" w:hAnsi="Arial" w:cs="Arial"/>
        </w:rPr>
        <w:tab/>
      </w:r>
      <w:r w:rsidRPr="00C019B7">
        <w:rPr>
          <w:rFonts w:ascii="Arial" w:hAnsi="Arial" w:cs="Arial"/>
        </w:rPr>
        <w:tab/>
      </w:r>
      <w:r w:rsidRPr="00C019B7">
        <w:rPr>
          <w:rFonts w:ascii="Arial" w:hAnsi="Arial" w:cs="Arial"/>
        </w:rPr>
        <w:tab/>
        <w:t xml:space="preserve">    </w:t>
      </w:r>
      <w:r w:rsidR="001E6695" w:rsidRPr="00C019B7">
        <w:rPr>
          <w:rFonts w:ascii="Arial" w:hAnsi="Arial" w:cs="Arial"/>
        </w:rPr>
        <w:t xml:space="preserve">   </w:t>
      </w:r>
      <w:r w:rsidR="00E71750" w:rsidRPr="00C019B7">
        <w:rPr>
          <w:rFonts w:ascii="Arial" w:hAnsi="Arial" w:cs="Arial"/>
        </w:rPr>
        <w:t xml:space="preserve">      </w:t>
      </w:r>
      <w:r w:rsidR="007F2ABE" w:rsidRPr="00C019B7">
        <w:rPr>
          <w:rFonts w:ascii="Arial" w:hAnsi="Arial" w:cs="Arial"/>
        </w:rPr>
        <w:t xml:space="preserve">São Valentim do Sul-RS, XX </w:t>
      </w:r>
      <w:proofErr w:type="spellStart"/>
      <w:r w:rsidR="007F2ABE" w:rsidRPr="00C019B7">
        <w:rPr>
          <w:rFonts w:ascii="Arial" w:hAnsi="Arial" w:cs="Arial"/>
        </w:rPr>
        <w:t>xxx</w:t>
      </w:r>
      <w:proofErr w:type="spellEnd"/>
      <w:r w:rsidR="007F2ABE" w:rsidRPr="00C019B7">
        <w:rPr>
          <w:rFonts w:ascii="Arial" w:hAnsi="Arial" w:cs="Arial"/>
        </w:rPr>
        <w:t xml:space="preserve"> 2025</w:t>
      </w:r>
    </w:p>
    <w:p w14:paraId="4BF7D542" w14:textId="77777777" w:rsidR="0011621F" w:rsidRPr="00C019B7" w:rsidRDefault="0011621F" w:rsidP="00FD3362">
      <w:pPr>
        <w:pStyle w:val="SemEspaamento"/>
        <w:ind w:right="-285"/>
        <w:jc w:val="right"/>
        <w:rPr>
          <w:rFonts w:ascii="Arial" w:hAnsi="Arial" w:cs="Arial"/>
        </w:rPr>
      </w:pPr>
    </w:p>
    <w:p w14:paraId="7DBD11A0" w14:textId="77777777" w:rsidR="007F2ABE" w:rsidRPr="00C019B7" w:rsidRDefault="007F2ABE" w:rsidP="00FD3362">
      <w:pPr>
        <w:pStyle w:val="SemEspaamento"/>
        <w:ind w:right="-285"/>
        <w:jc w:val="right"/>
        <w:rPr>
          <w:rFonts w:ascii="Arial" w:hAnsi="Arial" w:cs="Arial"/>
        </w:rPr>
      </w:pPr>
      <w:r w:rsidRPr="00C019B7">
        <w:rPr>
          <w:rFonts w:ascii="Arial" w:hAnsi="Arial" w:cs="Arial"/>
        </w:rPr>
        <w:t xml:space="preserve"> </w:t>
      </w:r>
      <w:r w:rsidRPr="00C019B7">
        <w:rPr>
          <w:rFonts w:ascii="Arial" w:hAnsi="Arial" w:cs="Arial"/>
        </w:rPr>
        <w:tab/>
      </w:r>
      <w:r w:rsidRPr="00C019B7">
        <w:rPr>
          <w:rFonts w:ascii="Arial" w:hAnsi="Arial" w:cs="Arial"/>
        </w:rPr>
        <w:tab/>
      </w:r>
      <w:r w:rsidRPr="00C019B7">
        <w:rPr>
          <w:rFonts w:ascii="Arial" w:hAnsi="Arial" w:cs="Arial"/>
        </w:rPr>
        <w:tab/>
      </w:r>
      <w:r w:rsidRPr="00C019B7">
        <w:rPr>
          <w:rFonts w:ascii="Arial" w:hAnsi="Arial" w:cs="Arial"/>
        </w:rPr>
        <w:tab/>
      </w:r>
      <w:r w:rsidRPr="00C019B7">
        <w:rPr>
          <w:rFonts w:ascii="Arial" w:hAnsi="Arial" w:cs="Arial"/>
        </w:rPr>
        <w:tab/>
      </w:r>
      <w:r w:rsidRPr="00C019B7">
        <w:rPr>
          <w:rFonts w:ascii="Arial" w:hAnsi="Arial" w:cs="Arial"/>
        </w:rPr>
        <w:tab/>
        <w:t xml:space="preserve">    Bel. EDUARDO DEBIASI</w:t>
      </w:r>
    </w:p>
    <w:p w14:paraId="595A205C" w14:textId="77777777" w:rsidR="001E0F20" w:rsidRPr="00C019B7" w:rsidRDefault="007F2ABE" w:rsidP="00FD3362">
      <w:pPr>
        <w:pStyle w:val="SemEspaamento"/>
        <w:ind w:right="-285"/>
        <w:jc w:val="right"/>
        <w:rPr>
          <w:rFonts w:ascii="Arial" w:hAnsi="Arial" w:cs="Arial"/>
        </w:rPr>
      </w:pPr>
      <w:r w:rsidRPr="00C019B7">
        <w:rPr>
          <w:rFonts w:ascii="Arial" w:hAnsi="Arial" w:cs="Arial"/>
        </w:rPr>
        <w:t xml:space="preserve">                                                     </w:t>
      </w:r>
      <w:r w:rsidR="00C81132" w:rsidRPr="00C019B7">
        <w:rPr>
          <w:rFonts w:ascii="Arial" w:hAnsi="Arial" w:cs="Arial"/>
        </w:rPr>
        <w:t xml:space="preserve">             </w:t>
      </w:r>
      <w:r w:rsidR="00612793" w:rsidRPr="00C019B7">
        <w:rPr>
          <w:rFonts w:ascii="Arial" w:hAnsi="Arial" w:cs="Arial"/>
        </w:rPr>
        <w:t xml:space="preserve"> </w:t>
      </w:r>
      <w:r w:rsidRPr="00C019B7">
        <w:rPr>
          <w:rFonts w:ascii="Arial" w:hAnsi="Arial" w:cs="Arial"/>
        </w:rPr>
        <w:t>Assessor Jurídico – OAB/RS</w:t>
      </w:r>
      <w:r w:rsidR="001E0F20" w:rsidRPr="00C019B7">
        <w:rPr>
          <w:rFonts w:ascii="Arial" w:hAnsi="Arial" w:cs="Arial"/>
        </w:rPr>
        <w:t xml:space="preserve"> Nº 84.229</w:t>
      </w:r>
    </w:p>
    <w:sectPr w:rsidR="001E0F20" w:rsidRPr="00C019B7" w:rsidSect="00942707">
      <w:headerReference w:type="even" r:id="rId9"/>
      <w:headerReference w:type="default" r:id="rId10"/>
      <w:footerReference w:type="even" r:id="rId11"/>
      <w:footerReference w:type="default" r:id="rId12"/>
      <w:headerReference w:type="first" r:id="rId13"/>
      <w:footerReference w:type="first" r:id="rId14"/>
      <w:pgSz w:w="11906" w:h="16838"/>
      <w:pgMar w:top="1417" w:right="198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21DC" w14:textId="77777777" w:rsidR="00804D03" w:rsidRDefault="00804D03" w:rsidP="005D2623">
      <w:pPr>
        <w:spacing w:after="0" w:line="240" w:lineRule="auto"/>
      </w:pPr>
      <w:r>
        <w:separator/>
      </w:r>
    </w:p>
  </w:endnote>
  <w:endnote w:type="continuationSeparator" w:id="0">
    <w:p w14:paraId="6083C083" w14:textId="77777777" w:rsidR="00804D03" w:rsidRDefault="00804D03" w:rsidP="005D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4C71" w14:textId="77777777" w:rsidR="002C532C" w:rsidRDefault="002C53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13E" w14:textId="77777777" w:rsidR="002C532C" w:rsidRDefault="002C532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4B36" w14:textId="77777777" w:rsidR="002C532C" w:rsidRDefault="002C53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3F5D" w14:textId="77777777" w:rsidR="00804D03" w:rsidRDefault="00804D03" w:rsidP="005D2623">
      <w:pPr>
        <w:spacing w:after="0" w:line="240" w:lineRule="auto"/>
      </w:pPr>
      <w:r>
        <w:separator/>
      </w:r>
    </w:p>
  </w:footnote>
  <w:footnote w:type="continuationSeparator" w:id="0">
    <w:p w14:paraId="07B95152" w14:textId="77777777" w:rsidR="00804D03" w:rsidRDefault="00804D03" w:rsidP="005D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B997" w14:textId="77777777" w:rsidR="002C532C" w:rsidRDefault="002C53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03BB2" w14:textId="77777777" w:rsidR="005D2623" w:rsidRDefault="005D2623" w:rsidP="005D2623">
    <w:pPr>
      <w:pStyle w:val="Cabealho"/>
      <w:jc w:val="center"/>
    </w:pPr>
    <w:r>
      <w:rPr>
        <w:noProof/>
        <w:lang w:eastAsia="pt-BR"/>
      </w:rPr>
      <w:drawing>
        <wp:anchor distT="0" distB="0" distL="114300" distR="114300" simplePos="0" relativeHeight="251658240" behindDoc="0" locked="0" layoutInCell="1" allowOverlap="1" wp14:anchorId="0B92CEBF" wp14:editId="1A1233F4">
          <wp:simplePos x="0" y="0"/>
          <wp:positionH relativeFrom="column">
            <wp:posOffset>-718185</wp:posOffset>
          </wp:positionH>
          <wp:positionV relativeFrom="paragraph">
            <wp:posOffset>-220980</wp:posOffset>
          </wp:positionV>
          <wp:extent cx="878205" cy="104838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1048385"/>
                  </a:xfrm>
                  <a:prstGeom prst="rect">
                    <a:avLst/>
                  </a:prstGeom>
                  <a:noFill/>
                </pic:spPr>
              </pic:pic>
            </a:graphicData>
          </a:graphic>
          <wp14:sizeRelH relativeFrom="page">
            <wp14:pctWidth>0</wp14:pctWidth>
          </wp14:sizeRelH>
          <wp14:sizeRelV relativeFrom="page">
            <wp14:pctHeight>0</wp14:pctHeight>
          </wp14:sizeRelV>
        </wp:anchor>
      </w:drawing>
    </w:r>
    <w:r>
      <w:t>MUNICÍPIO DE SÃO VALENTIM DO SUL</w:t>
    </w:r>
  </w:p>
  <w:p w14:paraId="6B7F127F" w14:textId="77777777" w:rsidR="005D2623" w:rsidRDefault="005D2623" w:rsidP="005D2623">
    <w:pPr>
      <w:pStyle w:val="Cabealho"/>
      <w:jc w:val="center"/>
    </w:pPr>
    <w:r>
      <w:t>ESTADO DO RIO GRANDE DO SUL</w:t>
    </w:r>
  </w:p>
  <w:p w14:paraId="04F595A4" w14:textId="77777777" w:rsidR="005D2623" w:rsidRPr="005D2623" w:rsidRDefault="005D2623" w:rsidP="005D2623">
    <w:pPr>
      <w:pStyle w:val="Cabealho"/>
      <w:jc w:val="center"/>
      <w:rPr>
        <w:b/>
      </w:rPr>
    </w:pPr>
    <w:r w:rsidRPr="005D2623">
      <w:rPr>
        <w:b/>
      </w:rPr>
      <w:t>SETOR DE CONTRATOS E LICITAÇÕES</w:t>
    </w:r>
  </w:p>
  <w:p w14:paraId="5C7A5FA9" w14:textId="77777777" w:rsidR="005D2623" w:rsidRDefault="005D2623" w:rsidP="005D2623">
    <w:pPr>
      <w:pStyle w:val="Cabealho"/>
      <w:jc w:val="center"/>
    </w:pPr>
    <w:r>
      <w:t>____________________________________________________</w:t>
    </w:r>
  </w:p>
  <w:p w14:paraId="5DB4C13E" w14:textId="77777777" w:rsidR="005D2623" w:rsidRDefault="005D2623" w:rsidP="005D2623">
    <w:pPr>
      <w:pStyle w:val="Cabealho"/>
      <w:jc w:val="center"/>
    </w:pPr>
    <w:r>
      <w:t>Rua João Scussel, 66 – São Valentim do Sul /RS – CEP: 99.240.000</w:t>
    </w:r>
  </w:p>
  <w:p w14:paraId="7A66421C" w14:textId="77777777" w:rsidR="005D2623" w:rsidRDefault="005D2623" w:rsidP="005D2623">
    <w:pPr>
      <w:pStyle w:val="Cabealho"/>
      <w:jc w:val="center"/>
    </w:pPr>
    <w:r>
      <w:t>Fone: 54-3472.2019 – CNPJ: 92.902.055/0001-05</w:t>
    </w:r>
  </w:p>
  <w:p w14:paraId="40031D2A" w14:textId="77777777" w:rsidR="005D2623" w:rsidRDefault="005D262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6828" w14:textId="77777777" w:rsidR="002C532C" w:rsidRDefault="002C532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A53"/>
    <w:multiLevelType w:val="hybridMultilevel"/>
    <w:tmpl w:val="F60CD414"/>
    <w:lvl w:ilvl="0" w:tplc="7BAE1DA8">
      <w:start w:val="70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DA351B5"/>
    <w:multiLevelType w:val="multilevel"/>
    <w:tmpl w:val="80BC1B4A"/>
    <w:lvl w:ilvl="0">
      <w:start w:val="1"/>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Zero"/>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402E607F"/>
    <w:multiLevelType w:val="multilevel"/>
    <w:tmpl w:val="26C85396"/>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508256D4"/>
    <w:multiLevelType w:val="multilevel"/>
    <w:tmpl w:val="7E3436A4"/>
    <w:lvl w:ilvl="0">
      <w:start w:val="1"/>
      <w:numFmt w:val="decimal"/>
      <w:lvlText w:val="%1."/>
      <w:lvlJc w:val="left"/>
      <w:pPr>
        <w:ind w:left="432" w:hanging="311"/>
      </w:pPr>
      <w:rPr>
        <w:rFonts w:ascii="Verdana" w:eastAsia="Verdana" w:hAnsi="Verdana" w:cs="Verdana" w:hint="default"/>
        <w:b/>
        <w:bCs/>
        <w:spacing w:val="-1"/>
        <w:w w:val="100"/>
        <w:sz w:val="22"/>
        <w:szCs w:val="22"/>
        <w:lang w:val="pt-PT" w:eastAsia="en-US" w:bidi="ar-SA"/>
      </w:rPr>
    </w:lvl>
    <w:lvl w:ilvl="1">
      <w:start w:val="1"/>
      <w:numFmt w:val="decimal"/>
      <w:lvlText w:val="%1.%2."/>
      <w:lvlJc w:val="left"/>
      <w:pPr>
        <w:ind w:left="122" w:hanging="636"/>
      </w:pPr>
      <w:rPr>
        <w:rFonts w:ascii="Verdana" w:eastAsia="Verdana" w:hAnsi="Verdana" w:cs="Verdana" w:hint="default"/>
        <w:b/>
        <w:bCs/>
        <w:spacing w:val="-1"/>
        <w:w w:val="100"/>
        <w:sz w:val="22"/>
        <w:szCs w:val="22"/>
        <w:lang w:val="pt-PT" w:eastAsia="en-US" w:bidi="ar-SA"/>
      </w:rPr>
    </w:lvl>
    <w:lvl w:ilvl="2">
      <w:start w:val="1"/>
      <w:numFmt w:val="decimal"/>
      <w:lvlText w:val="%1.%2.%3."/>
      <w:lvlJc w:val="left"/>
      <w:pPr>
        <w:ind w:left="927" w:hanging="785"/>
      </w:pPr>
      <w:rPr>
        <w:rFonts w:ascii="Verdana" w:eastAsia="Verdana" w:hAnsi="Verdana" w:cs="Verdana" w:hint="default"/>
        <w:b/>
        <w:bCs/>
        <w:spacing w:val="-1"/>
        <w:w w:val="100"/>
        <w:sz w:val="22"/>
        <w:szCs w:val="22"/>
        <w:lang w:val="pt-PT" w:eastAsia="en-US" w:bidi="ar-SA"/>
      </w:rPr>
    </w:lvl>
    <w:lvl w:ilvl="3">
      <w:numFmt w:val="bullet"/>
      <w:lvlText w:val="•"/>
      <w:lvlJc w:val="left"/>
      <w:pPr>
        <w:ind w:left="900" w:hanging="785"/>
      </w:pPr>
      <w:rPr>
        <w:rFonts w:hint="default"/>
        <w:lang w:val="pt-PT" w:eastAsia="en-US" w:bidi="ar-SA"/>
      </w:rPr>
    </w:lvl>
    <w:lvl w:ilvl="4">
      <w:numFmt w:val="bullet"/>
      <w:lvlText w:val="•"/>
      <w:lvlJc w:val="left"/>
      <w:pPr>
        <w:ind w:left="2140" w:hanging="785"/>
      </w:pPr>
      <w:rPr>
        <w:rFonts w:hint="default"/>
        <w:lang w:val="pt-PT" w:eastAsia="en-US" w:bidi="ar-SA"/>
      </w:rPr>
    </w:lvl>
    <w:lvl w:ilvl="5">
      <w:numFmt w:val="bullet"/>
      <w:lvlText w:val="•"/>
      <w:lvlJc w:val="left"/>
      <w:pPr>
        <w:ind w:left="3381" w:hanging="785"/>
      </w:pPr>
      <w:rPr>
        <w:rFonts w:hint="default"/>
        <w:lang w:val="pt-PT" w:eastAsia="en-US" w:bidi="ar-SA"/>
      </w:rPr>
    </w:lvl>
    <w:lvl w:ilvl="6">
      <w:numFmt w:val="bullet"/>
      <w:lvlText w:val="•"/>
      <w:lvlJc w:val="left"/>
      <w:pPr>
        <w:ind w:left="4622" w:hanging="785"/>
      </w:pPr>
      <w:rPr>
        <w:rFonts w:hint="default"/>
        <w:lang w:val="pt-PT" w:eastAsia="en-US" w:bidi="ar-SA"/>
      </w:rPr>
    </w:lvl>
    <w:lvl w:ilvl="7">
      <w:numFmt w:val="bullet"/>
      <w:lvlText w:val="•"/>
      <w:lvlJc w:val="left"/>
      <w:pPr>
        <w:ind w:left="5863" w:hanging="785"/>
      </w:pPr>
      <w:rPr>
        <w:rFonts w:hint="default"/>
        <w:lang w:val="pt-PT" w:eastAsia="en-US" w:bidi="ar-SA"/>
      </w:rPr>
    </w:lvl>
    <w:lvl w:ilvl="8">
      <w:numFmt w:val="bullet"/>
      <w:lvlText w:val="•"/>
      <w:lvlJc w:val="left"/>
      <w:pPr>
        <w:ind w:left="7104" w:hanging="785"/>
      </w:pPr>
      <w:rPr>
        <w:rFonts w:hint="default"/>
        <w:lang w:val="pt-PT" w:eastAsia="en-US" w:bidi="ar-SA"/>
      </w:rPr>
    </w:lvl>
  </w:abstractNum>
  <w:abstractNum w:abstractNumId="4" w15:restartNumberingAfterBreak="0">
    <w:nsid w:val="73A71C5E"/>
    <w:multiLevelType w:val="multilevel"/>
    <w:tmpl w:val="6D66524A"/>
    <w:lvl w:ilvl="0">
      <w:start w:val="1"/>
      <w:numFmt w:val="decimal"/>
      <w:lvlText w:val="%1."/>
      <w:lvlJc w:val="left"/>
      <w:pPr>
        <w:ind w:left="432" w:hanging="311"/>
      </w:pPr>
      <w:rPr>
        <w:rFonts w:ascii="Verdana" w:eastAsia="Verdana" w:hAnsi="Verdana" w:cs="Verdana" w:hint="default"/>
        <w:b/>
        <w:bCs/>
        <w:spacing w:val="-1"/>
        <w:w w:val="100"/>
        <w:sz w:val="22"/>
        <w:szCs w:val="22"/>
        <w:lang w:val="pt-PT" w:eastAsia="en-US" w:bidi="ar-SA"/>
      </w:rPr>
    </w:lvl>
    <w:lvl w:ilvl="1">
      <w:start w:val="1"/>
      <w:numFmt w:val="decimal"/>
      <w:lvlText w:val="%1.%2."/>
      <w:lvlJc w:val="left"/>
      <w:pPr>
        <w:ind w:left="122" w:hanging="636"/>
      </w:pPr>
      <w:rPr>
        <w:rFonts w:ascii="Verdana" w:eastAsia="Verdana" w:hAnsi="Verdana" w:cs="Verdana" w:hint="default"/>
        <w:b/>
        <w:bCs/>
        <w:spacing w:val="-1"/>
        <w:w w:val="100"/>
        <w:sz w:val="22"/>
        <w:szCs w:val="22"/>
        <w:lang w:val="pt-PT" w:eastAsia="en-US" w:bidi="ar-SA"/>
      </w:rPr>
    </w:lvl>
    <w:lvl w:ilvl="2">
      <w:start w:val="1"/>
      <w:numFmt w:val="decimal"/>
      <w:lvlText w:val="%1.%2.%3."/>
      <w:lvlJc w:val="left"/>
      <w:pPr>
        <w:ind w:left="927" w:hanging="785"/>
      </w:pPr>
      <w:rPr>
        <w:rFonts w:ascii="Arial" w:eastAsia="Verdana" w:hAnsi="Arial" w:cs="Arial" w:hint="default"/>
        <w:b/>
        <w:bCs/>
        <w:spacing w:val="-1"/>
        <w:w w:val="100"/>
        <w:sz w:val="24"/>
        <w:szCs w:val="24"/>
        <w:lang w:val="pt-PT" w:eastAsia="en-US" w:bidi="ar-SA"/>
      </w:rPr>
    </w:lvl>
    <w:lvl w:ilvl="3">
      <w:numFmt w:val="bullet"/>
      <w:lvlText w:val="•"/>
      <w:lvlJc w:val="left"/>
      <w:pPr>
        <w:ind w:left="900" w:hanging="785"/>
      </w:pPr>
      <w:rPr>
        <w:rFonts w:hint="default"/>
        <w:lang w:val="pt-PT" w:eastAsia="en-US" w:bidi="ar-SA"/>
      </w:rPr>
    </w:lvl>
    <w:lvl w:ilvl="4">
      <w:numFmt w:val="bullet"/>
      <w:lvlText w:val="•"/>
      <w:lvlJc w:val="left"/>
      <w:pPr>
        <w:ind w:left="2140" w:hanging="785"/>
      </w:pPr>
      <w:rPr>
        <w:rFonts w:hint="default"/>
        <w:lang w:val="pt-PT" w:eastAsia="en-US" w:bidi="ar-SA"/>
      </w:rPr>
    </w:lvl>
    <w:lvl w:ilvl="5">
      <w:numFmt w:val="bullet"/>
      <w:lvlText w:val="•"/>
      <w:lvlJc w:val="left"/>
      <w:pPr>
        <w:ind w:left="3381" w:hanging="785"/>
      </w:pPr>
      <w:rPr>
        <w:rFonts w:hint="default"/>
        <w:lang w:val="pt-PT" w:eastAsia="en-US" w:bidi="ar-SA"/>
      </w:rPr>
    </w:lvl>
    <w:lvl w:ilvl="6">
      <w:numFmt w:val="bullet"/>
      <w:lvlText w:val="•"/>
      <w:lvlJc w:val="left"/>
      <w:pPr>
        <w:ind w:left="4622" w:hanging="785"/>
      </w:pPr>
      <w:rPr>
        <w:rFonts w:hint="default"/>
        <w:lang w:val="pt-PT" w:eastAsia="en-US" w:bidi="ar-SA"/>
      </w:rPr>
    </w:lvl>
    <w:lvl w:ilvl="7">
      <w:numFmt w:val="bullet"/>
      <w:lvlText w:val="•"/>
      <w:lvlJc w:val="left"/>
      <w:pPr>
        <w:ind w:left="5863" w:hanging="785"/>
      </w:pPr>
      <w:rPr>
        <w:rFonts w:hint="default"/>
        <w:lang w:val="pt-PT" w:eastAsia="en-US" w:bidi="ar-SA"/>
      </w:rPr>
    </w:lvl>
    <w:lvl w:ilvl="8">
      <w:numFmt w:val="bullet"/>
      <w:lvlText w:val="•"/>
      <w:lvlJc w:val="left"/>
      <w:pPr>
        <w:ind w:left="7104" w:hanging="785"/>
      </w:pPr>
      <w:rPr>
        <w:rFonts w:hint="default"/>
        <w:lang w:val="pt-PT" w:eastAsia="en-US" w:bidi="ar-S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310"/>
    <w:rsid w:val="00002EB1"/>
    <w:rsid w:val="0000558D"/>
    <w:rsid w:val="00013CF3"/>
    <w:rsid w:val="00023F9C"/>
    <w:rsid w:val="0002493B"/>
    <w:rsid w:val="0003382A"/>
    <w:rsid w:val="00086DA6"/>
    <w:rsid w:val="0009145F"/>
    <w:rsid w:val="000946F9"/>
    <w:rsid w:val="0009661F"/>
    <w:rsid w:val="000A640C"/>
    <w:rsid w:val="000A6C41"/>
    <w:rsid w:val="000B366A"/>
    <w:rsid w:val="000B4C7C"/>
    <w:rsid w:val="000B5505"/>
    <w:rsid w:val="000B6954"/>
    <w:rsid w:val="000B72EE"/>
    <w:rsid w:val="000C0EA5"/>
    <w:rsid w:val="000C52B9"/>
    <w:rsid w:val="000C5E1D"/>
    <w:rsid w:val="000C6DDF"/>
    <w:rsid w:val="000D02B0"/>
    <w:rsid w:val="000D05E5"/>
    <w:rsid w:val="000E4662"/>
    <w:rsid w:val="000E5A1F"/>
    <w:rsid w:val="000F0D6F"/>
    <w:rsid w:val="000F0F9A"/>
    <w:rsid w:val="000F1E27"/>
    <w:rsid w:val="000F25AF"/>
    <w:rsid w:val="000F3B79"/>
    <w:rsid w:val="000F3ED6"/>
    <w:rsid w:val="000F44FC"/>
    <w:rsid w:val="0011621F"/>
    <w:rsid w:val="0012276A"/>
    <w:rsid w:val="00134394"/>
    <w:rsid w:val="00136E8C"/>
    <w:rsid w:val="001470E7"/>
    <w:rsid w:val="00147837"/>
    <w:rsid w:val="00174366"/>
    <w:rsid w:val="00175E63"/>
    <w:rsid w:val="00182A83"/>
    <w:rsid w:val="0019291E"/>
    <w:rsid w:val="001970AB"/>
    <w:rsid w:val="001A0D26"/>
    <w:rsid w:val="001C046B"/>
    <w:rsid w:val="001D5D1C"/>
    <w:rsid w:val="001D6C7A"/>
    <w:rsid w:val="001E0F20"/>
    <w:rsid w:val="001E2189"/>
    <w:rsid w:val="001E22FC"/>
    <w:rsid w:val="001E6695"/>
    <w:rsid w:val="001F412C"/>
    <w:rsid w:val="001F6EB0"/>
    <w:rsid w:val="00211954"/>
    <w:rsid w:val="0021539A"/>
    <w:rsid w:val="0021672F"/>
    <w:rsid w:val="0023140A"/>
    <w:rsid w:val="00235E23"/>
    <w:rsid w:val="00242D22"/>
    <w:rsid w:val="00247509"/>
    <w:rsid w:val="00284AEC"/>
    <w:rsid w:val="00293C6A"/>
    <w:rsid w:val="00296333"/>
    <w:rsid w:val="00296ED2"/>
    <w:rsid w:val="002B75A9"/>
    <w:rsid w:val="002C0E1C"/>
    <w:rsid w:val="002C1441"/>
    <w:rsid w:val="002C45BA"/>
    <w:rsid w:val="002C532C"/>
    <w:rsid w:val="002D0163"/>
    <w:rsid w:val="002D6107"/>
    <w:rsid w:val="002E121E"/>
    <w:rsid w:val="002E425C"/>
    <w:rsid w:val="002F625C"/>
    <w:rsid w:val="00302FBF"/>
    <w:rsid w:val="00310C1E"/>
    <w:rsid w:val="00314C90"/>
    <w:rsid w:val="0034221D"/>
    <w:rsid w:val="00344902"/>
    <w:rsid w:val="003466F1"/>
    <w:rsid w:val="00353910"/>
    <w:rsid w:val="003644D1"/>
    <w:rsid w:val="00374F4F"/>
    <w:rsid w:val="00376FC5"/>
    <w:rsid w:val="00390031"/>
    <w:rsid w:val="00392B9F"/>
    <w:rsid w:val="003946AD"/>
    <w:rsid w:val="00396413"/>
    <w:rsid w:val="003B4ED7"/>
    <w:rsid w:val="003B5F09"/>
    <w:rsid w:val="003D089C"/>
    <w:rsid w:val="003D2094"/>
    <w:rsid w:val="003D3157"/>
    <w:rsid w:val="003D6C96"/>
    <w:rsid w:val="003F3F56"/>
    <w:rsid w:val="003F6CE9"/>
    <w:rsid w:val="00407DF3"/>
    <w:rsid w:val="00410880"/>
    <w:rsid w:val="00410DA9"/>
    <w:rsid w:val="00414297"/>
    <w:rsid w:val="00414678"/>
    <w:rsid w:val="0041783B"/>
    <w:rsid w:val="00425A59"/>
    <w:rsid w:val="00445CBE"/>
    <w:rsid w:val="00446113"/>
    <w:rsid w:val="00455EFE"/>
    <w:rsid w:val="00465B62"/>
    <w:rsid w:val="00470837"/>
    <w:rsid w:val="004737C7"/>
    <w:rsid w:val="004756B1"/>
    <w:rsid w:val="0047769D"/>
    <w:rsid w:val="00494DA8"/>
    <w:rsid w:val="004A1AA0"/>
    <w:rsid w:val="004A5986"/>
    <w:rsid w:val="004A6D91"/>
    <w:rsid w:val="004B04A0"/>
    <w:rsid w:val="004B293A"/>
    <w:rsid w:val="004B6B93"/>
    <w:rsid w:val="004C191E"/>
    <w:rsid w:val="004C4DE7"/>
    <w:rsid w:val="004E3FA0"/>
    <w:rsid w:val="004F05C2"/>
    <w:rsid w:val="004F0717"/>
    <w:rsid w:val="005043FF"/>
    <w:rsid w:val="005065CE"/>
    <w:rsid w:val="00511E77"/>
    <w:rsid w:val="0051456D"/>
    <w:rsid w:val="00515230"/>
    <w:rsid w:val="00525528"/>
    <w:rsid w:val="00525F43"/>
    <w:rsid w:val="00544A13"/>
    <w:rsid w:val="00551368"/>
    <w:rsid w:val="00555F9D"/>
    <w:rsid w:val="0055799F"/>
    <w:rsid w:val="005779A8"/>
    <w:rsid w:val="00582C2D"/>
    <w:rsid w:val="00584F96"/>
    <w:rsid w:val="005851AB"/>
    <w:rsid w:val="00587ECE"/>
    <w:rsid w:val="005A13A3"/>
    <w:rsid w:val="005C2F8A"/>
    <w:rsid w:val="005C3738"/>
    <w:rsid w:val="005D2623"/>
    <w:rsid w:val="005D2813"/>
    <w:rsid w:val="00601BD6"/>
    <w:rsid w:val="0060329E"/>
    <w:rsid w:val="00612793"/>
    <w:rsid w:val="00614700"/>
    <w:rsid w:val="00615BFE"/>
    <w:rsid w:val="0062550A"/>
    <w:rsid w:val="00641F10"/>
    <w:rsid w:val="006422DD"/>
    <w:rsid w:val="00647CD5"/>
    <w:rsid w:val="00671F21"/>
    <w:rsid w:val="0067737A"/>
    <w:rsid w:val="00687C3E"/>
    <w:rsid w:val="006911C6"/>
    <w:rsid w:val="006922DF"/>
    <w:rsid w:val="006B18E7"/>
    <w:rsid w:val="006C197C"/>
    <w:rsid w:val="006C3A85"/>
    <w:rsid w:val="006C4BD1"/>
    <w:rsid w:val="006D5F92"/>
    <w:rsid w:val="006E498E"/>
    <w:rsid w:val="006F2C73"/>
    <w:rsid w:val="006F330A"/>
    <w:rsid w:val="0070762B"/>
    <w:rsid w:val="0071102E"/>
    <w:rsid w:val="00711EF7"/>
    <w:rsid w:val="0071779B"/>
    <w:rsid w:val="0072368D"/>
    <w:rsid w:val="00727834"/>
    <w:rsid w:val="00731BC9"/>
    <w:rsid w:val="00747955"/>
    <w:rsid w:val="00750F59"/>
    <w:rsid w:val="007524D8"/>
    <w:rsid w:val="007557EA"/>
    <w:rsid w:val="00770D27"/>
    <w:rsid w:val="0077712A"/>
    <w:rsid w:val="00781305"/>
    <w:rsid w:val="00793B1A"/>
    <w:rsid w:val="00793ED8"/>
    <w:rsid w:val="0079570D"/>
    <w:rsid w:val="007A35F7"/>
    <w:rsid w:val="007A4E69"/>
    <w:rsid w:val="007B3C84"/>
    <w:rsid w:val="007B580A"/>
    <w:rsid w:val="007C0371"/>
    <w:rsid w:val="007C7A78"/>
    <w:rsid w:val="007D71C3"/>
    <w:rsid w:val="007F2ABE"/>
    <w:rsid w:val="007F33C5"/>
    <w:rsid w:val="00803FAA"/>
    <w:rsid w:val="00804D03"/>
    <w:rsid w:val="00821DFA"/>
    <w:rsid w:val="00821FE2"/>
    <w:rsid w:val="00824D87"/>
    <w:rsid w:val="008251FC"/>
    <w:rsid w:val="00835C1B"/>
    <w:rsid w:val="0084734F"/>
    <w:rsid w:val="0087393D"/>
    <w:rsid w:val="008809E2"/>
    <w:rsid w:val="0088144C"/>
    <w:rsid w:val="008A0AA1"/>
    <w:rsid w:val="008A225C"/>
    <w:rsid w:val="008A6E79"/>
    <w:rsid w:val="008B1CA1"/>
    <w:rsid w:val="008B6F06"/>
    <w:rsid w:val="008C5A77"/>
    <w:rsid w:val="008C6999"/>
    <w:rsid w:val="008D37A3"/>
    <w:rsid w:val="008D5B2E"/>
    <w:rsid w:val="008D7F0E"/>
    <w:rsid w:val="008E16F7"/>
    <w:rsid w:val="008E575B"/>
    <w:rsid w:val="008F4AA0"/>
    <w:rsid w:val="008F57B0"/>
    <w:rsid w:val="008F57DE"/>
    <w:rsid w:val="008F7164"/>
    <w:rsid w:val="00900AA1"/>
    <w:rsid w:val="009020AF"/>
    <w:rsid w:val="0090700F"/>
    <w:rsid w:val="00907CE3"/>
    <w:rsid w:val="0091556E"/>
    <w:rsid w:val="009156A6"/>
    <w:rsid w:val="00916A33"/>
    <w:rsid w:val="00920BEF"/>
    <w:rsid w:val="00942707"/>
    <w:rsid w:val="00944666"/>
    <w:rsid w:val="00954157"/>
    <w:rsid w:val="009545FB"/>
    <w:rsid w:val="0096565F"/>
    <w:rsid w:val="00977748"/>
    <w:rsid w:val="00981C82"/>
    <w:rsid w:val="0098245F"/>
    <w:rsid w:val="00983A7F"/>
    <w:rsid w:val="00984EFC"/>
    <w:rsid w:val="00986AC2"/>
    <w:rsid w:val="009C0C36"/>
    <w:rsid w:val="009C2943"/>
    <w:rsid w:val="009C2AB7"/>
    <w:rsid w:val="009D57B2"/>
    <w:rsid w:val="009E0109"/>
    <w:rsid w:val="009E02A4"/>
    <w:rsid w:val="009E20E2"/>
    <w:rsid w:val="00A02A0F"/>
    <w:rsid w:val="00A040F2"/>
    <w:rsid w:val="00A06EC3"/>
    <w:rsid w:val="00A43C37"/>
    <w:rsid w:val="00A51963"/>
    <w:rsid w:val="00A61617"/>
    <w:rsid w:val="00A62B7D"/>
    <w:rsid w:val="00A64C69"/>
    <w:rsid w:val="00A656A1"/>
    <w:rsid w:val="00A73DE0"/>
    <w:rsid w:val="00A75510"/>
    <w:rsid w:val="00A81B23"/>
    <w:rsid w:val="00A82DEA"/>
    <w:rsid w:val="00A83C22"/>
    <w:rsid w:val="00A91AF8"/>
    <w:rsid w:val="00A94D45"/>
    <w:rsid w:val="00A97C11"/>
    <w:rsid w:val="00AA6386"/>
    <w:rsid w:val="00AB2200"/>
    <w:rsid w:val="00AD1F53"/>
    <w:rsid w:val="00AD536C"/>
    <w:rsid w:val="00AF5014"/>
    <w:rsid w:val="00B01EA6"/>
    <w:rsid w:val="00B16A2F"/>
    <w:rsid w:val="00B327B4"/>
    <w:rsid w:val="00B5038A"/>
    <w:rsid w:val="00B507FE"/>
    <w:rsid w:val="00B77C29"/>
    <w:rsid w:val="00B82A58"/>
    <w:rsid w:val="00B8497B"/>
    <w:rsid w:val="00B86E85"/>
    <w:rsid w:val="00B92E36"/>
    <w:rsid w:val="00B95CBB"/>
    <w:rsid w:val="00BB1EE5"/>
    <w:rsid w:val="00BB45A4"/>
    <w:rsid w:val="00BC6375"/>
    <w:rsid w:val="00BF21D0"/>
    <w:rsid w:val="00BF3BA3"/>
    <w:rsid w:val="00C019B7"/>
    <w:rsid w:val="00C02DEE"/>
    <w:rsid w:val="00C17DB1"/>
    <w:rsid w:val="00C3277A"/>
    <w:rsid w:val="00C46859"/>
    <w:rsid w:val="00C535E6"/>
    <w:rsid w:val="00C54A3E"/>
    <w:rsid w:val="00C62C95"/>
    <w:rsid w:val="00C640DE"/>
    <w:rsid w:val="00C73FA0"/>
    <w:rsid w:val="00C81132"/>
    <w:rsid w:val="00C818FE"/>
    <w:rsid w:val="00C8744D"/>
    <w:rsid w:val="00C92307"/>
    <w:rsid w:val="00C935C3"/>
    <w:rsid w:val="00CA0AF2"/>
    <w:rsid w:val="00CA25B7"/>
    <w:rsid w:val="00CA6EAF"/>
    <w:rsid w:val="00CB1C64"/>
    <w:rsid w:val="00CB7D82"/>
    <w:rsid w:val="00CD31D5"/>
    <w:rsid w:val="00CE0A23"/>
    <w:rsid w:val="00CE23A5"/>
    <w:rsid w:val="00CF2602"/>
    <w:rsid w:val="00CF7EF0"/>
    <w:rsid w:val="00D02558"/>
    <w:rsid w:val="00D0311A"/>
    <w:rsid w:val="00D07F42"/>
    <w:rsid w:val="00D239D0"/>
    <w:rsid w:val="00D24A77"/>
    <w:rsid w:val="00D25424"/>
    <w:rsid w:val="00D3334E"/>
    <w:rsid w:val="00D338DE"/>
    <w:rsid w:val="00D528ED"/>
    <w:rsid w:val="00D6438D"/>
    <w:rsid w:val="00D67834"/>
    <w:rsid w:val="00D70725"/>
    <w:rsid w:val="00D717EF"/>
    <w:rsid w:val="00D73C98"/>
    <w:rsid w:val="00D812BC"/>
    <w:rsid w:val="00D8797D"/>
    <w:rsid w:val="00D9170C"/>
    <w:rsid w:val="00DD50F9"/>
    <w:rsid w:val="00DE26A4"/>
    <w:rsid w:val="00DE568B"/>
    <w:rsid w:val="00DE6B47"/>
    <w:rsid w:val="00DF206E"/>
    <w:rsid w:val="00DF6DFD"/>
    <w:rsid w:val="00E01BD6"/>
    <w:rsid w:val="00E10CB1"/>
    <w:rsid w:val="00E1230C"/>
    <w:rsid w:val="00E1451A"/>
    <w:rsid w:val="00E17176"/>
    <w:rsid w:val="00E31F8F"/>
    <w:rsid w:val="00E424A2"/>
    <w:rsid w:val="00E4354F"/>
    <w:rsid w:val="00E43EBD"/>
    <w:rsid w:val="00E5101F"/>
    <w:rsid w:val="00E56F59"/>
    <w:rsid w:val="00E71750"/>
    <w:rsid w:val="00E736A1"/>
    <w:rsid w:val="00E75803"/>
    <w:rsid w:val="00E84472"/>
    <w:rsid w:val="00EA7A75"/>
    <w:rsid w:val="00EB328F"/>
    <w:rsid w:val="00EC6ED3"/>
    <w:rsid w:val="00ED0E45"/>
    <w:rsid w:val="00EE4691"/>
    <w:rsid w:val="00EF20B5"/>
    <w:rsid w:val="00F02A54"/>
    <w:rsid w:val="00F03C45"/>
    <w:rsid w:val="00F05D3F"/>
    <w:rsid w:val="00F07B50"/>
    <w:rsid w:val="00F11310"/>
    <w:rsid w:val="00F137AB"/>
    <w:rsid w:val="00F252E4"/>
    <w:rsid w:val="00F41AA4"/>
    <w:rsid w:val="00F530B6"/>
    <w:rsid w:val="00F55BE0"/>
    <w:rsid w:val="00F62F38"/>
    <w:rsid w:val="00F7233C"/>
    <w:rsid w:val="00F75ACB"/>
    <w:rsid w:val="00F9203F"/>
    <w:rsid w:val="00F9297B"/>
    <w:rsid w:val="00FA6125"/>
    <w:rsid w:val="00FA7DE4"/>
    <w:rsid w:val="00FB01F6"/>
    <w:rsid w:val="00FB0429"/>
    <w:rsid w:val="00FB0A1C"/>
    <w:rsid w:val="00FC0AAF"/>
    <w:rsid w:val="00FC2820"/>
    <w:rsid w:val="00FD3362"/>
    <w:rsid w:val="00FF70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44DA0336"/>
  <w15:chartTrackingRefBased/>
  <w15:docId w15:val="{8D1ECD99-3FF6-4DE3-BCBF-7E0D9434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66A"/>
  </w:style>
  <w:style w:type="paragraph" w:styleId="Ttulo1">
    <w:name w:val="heading 1"/>
    <w:basedOn w:val="Normal"/>
    <w:next w:val="Normal"/>
    <w:link w:val="Ttulo1Char"/>
    <w:qFormat/>
    <w:rsid w:val="007F2ABE"/>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32"/>
      <w:szCs w:val="20"/>
      <w:lang w:eastAsia="pt-BR"/>
    </w:rPr>
  </w:style>
  <w:style w:type="paragraph" w:styleId="Ttulo5">
    <w:name w:val="heading 5"/>
    <w:basedOn w:val="Normal"/>
    <w:next w:val="Normal"/>
    <w:link w:val="Ttulo5Char"/>
    <w:uiPriority w:val="9"/>
    <w:semiHidden/>
    <w:unhideWhenUsed/>
    <w:qFormat/>
    <w:rsid w:val="00E31F8F"/>
    <w:pPr>
      <w:keepNext/>
      <w:keepLines/>
      <w:spacing w:before="40" w:after="0"/>
      <w:outlineLvl w:val="4"/>
    </w:pPr>
    <w:rPr>
      <w:rFonts w:asciiTheme="majorHAnsi" w:eastAsiaTheme="majorEastAsia" w:hAnsiTheme="majorHAnsi" w:cstheme="majorBidi"/>
      <w:color w:val="2E74B5" w:themeColor="accent1" w:themeShade="BF"/>
    </w:rPr>
  </w:style>
  <w:style w:type="paragraph" w:styleId="Ttulo7">
    <w:name w:val="heading 7"/>
    <w:basedOn w:val="Normal"/>
    <w:next w:val="Normal"/>
    <w:link w:val="Ttulo7Char"/>
    <w:qFormat/>
    <w:rsid w:val="007F2ABE"/>
    <w:pPr>
      <w:keepNext/>
      <w:overflowPunct w:val="0"/>
      <w:autoSpaceDE w:val="0"/>
      <w:autoSpaceDN w:val="0"/>
      <w:adjustRightInd w:val="0"/>
      <w:spacing w:after="0" w:line="240" w:lineRule="auto"/>
      <w:ind w:firstLine="1701"/>
      <w:jc w:val="both"/>
      <w:textAlignment w:val="baseline"/>
      <w:outlineLvl w:val="6"/>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unhideWhenUsed/>
    <w:rsid w:val="005D2623"/>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qFormat/>
    <w:rsid w:val="005D2623"/>
  </w:style>
  <w:style w:type="paragraph" w:styleId="Rodap">
    <w:name w:val="footer"/>
    <w:basedOn w:val="Normal"/>
    <w:link w:val="RodapChar"/>
    <w:uiPriority w:val="99"/>
    <w:unhideWhenUsed/>
    <w:rsid w:val="005D2623"/>
    <w:pPr>
      <w:tabs>
        <w:tab w:val="center" w:pos="4252"/>
        <w:tab w:val="right" w:pos="8504"/>
      </w:tabs>
      <w:spacing w:after="0" w:line="240" w:lineRule="auto"/>
    </w:pPr>
  </w:style>
  <w:style w:type="character" w:customStyle="1" w:styleId="RodapChar">
    <w:name w:val="Rodapé Char"/>
    <w:basedOn w:val="Fontepargpadro"/>
    <w:link w:val="Rodap"/>
    <w:uiPriority w:val="99"/>
    <w:rsid w:val="005D2623"/>
  </w:style>
  <w:style w:type="paragraph" w:styleId="Textodebalo">
    <w:name w:val="Balloon Text"/>
    <w:basedOn w:val="Normal"/>
    <w:link w:val="TextodebaloChar"/>
    <w:uiPriority w:val="99"/>
    <w:semiHidden/>
    <w:unhideWhenUsed/>
    <w:rsid w:val="00410DA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0DA9"/>
    <w:rPr>
      <w:rFonts w:ascii="Segoe UI" w:hAnsi="Segoe UI" w:cs="Segoe UI"/>
      <w:sz w:val="18"/>
      <w:szCs w:val="18"/>
    </w:rPr>
  </w:style>
  <w:style w:type="character" w:customStyle="1" w:styleId="Ttulo1Char">
    <w:name w:val="Título 1 Char"/>
    <w:basedOn w:val="Fontepargpadro"/>
    <w:link w:val="Ttulo1"/>
    <w:rsid w:val="007F2ABE"/>
    <w:rPr>
      <w:rFonts w:ascii="Times New Roman" w:eastAsia="Times New Roman" w:hAnsi="Times New Roman" w:cs="Times New Roman"/>
      <w:b/>
      <w:sz w:val="32"/>
      <w:szCs w:val="20"/>
      <w:lang w:eastAsia="pt-BR"/>
    </w:rPr>
  </w:style>
  <w:style w:type="character" w:customStyle="1" w:styleId="Ttulo7Char">
    <w:name w:val="Título 7 Char"/>
    <w:basedOn w:val="Fontepargpadro"/>
    <w:link w:val="Ttulo7"/>
    <w:rsid w:val="007F2ABE"/>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F2ABE"/>
    <w:pPr>
      <w:spacing w:after="0" w:line="240" w:lineRule="auto"/>
      <w:ind w:firstLine="1680"/>
      <w:jc w:val="both"/>
    </w:pPr>
    <w:rPr>
      <w:rFonts w:ascii="Times New Roman" w:eastAsia="Times New Roman" w:hAnsi="Times New Roman" w:cs="Times New Roman"/>
      <w:bCs/>
      <w:szCs w:val="24"/>
      <w:lang w:eastAsia="pt-BR"/>
    </w:rPr>
  </w:style>
  <w:style w:type="character" w:customStyle="1" w:styleId="RecuodecorpodetextoChar">
    <w:name w:val="Recuo de corpo de texto Char"/>
    <w:basedOn w:val="Fontepargpadro"/>
    <w:link w:val="Recuodecorpodetexto"/>
    <w:rsid w:val="007F2ABE"/>
    <w:rPr>
      <w:rFonts w:ascii="Times New Roman" w:eastAsia="Times New Roman" w:hAnsi="Times New Roman" w:cs="Times New Roman"/>
      <w:bCs/>
      <w:szCs w:val="24"/>
      <w:lang w:eastAsia="pt-BR"/>
    </w:rPr>
  </w:style>
  <w:style w:type="paragraph" w:styleId="Corpodetexto">
    <w:name w:val="Body Text"/>
    <w:basedOn w:val="Normal"/>
    <w:link w:val="CorpodetextoChar"/>
    <w:rsid w:val="007F2ABE"/>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7F2ABE"/>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7F2ABE"/>
    <w:pPr>
      <w:widowControl w:val="0"/>
      <w:autoSpaceDE w:val="0"/>
      <w:autoSpaceDN w:val="0"/>
      <w:spacing w:after="0" w:line="240" w:lineRule="auto"/>
    </w:pPr>
    <w:rPr>
      <w:rFonts w:ascii="Arial" w:eastAsia="Arial" w:hAnsi="Arial" w:cs="Arial"/>
      <w:lang w:eastAsia="pt-BR" w:bidi="pt-BR"/>
    </w:rPr>
  </w:style>
  <w:style w:type="paragraph" w:customStyle="1" w:styleId="Corpodetexto23">
    <w:name w:val="Corpo de texto 23"/>
    <w:basedOn w:val="Normal"/>
    <w:rsid w:val="007F2ABE"/>
    <w:pPr>
      <w:overflowPunct w:val="0"/>
      <w:autoSpaceDE w:val="0"/>
      <w:autoSpaceDN w:val="0"/>
      <w:adjustRightInd w:val="0"/>
      <w:spacing w:after="0" w:line="240" w:lineRule="auto"/>
      <w:ind w:left="1701"/>
      <w:jc w:val="both"/>
      <w:textAlignment w:val="baseline"/>
    </w:pPr>
    <w:rPr>
      <w:rFonts w:ascii="Times New Roman" w:eastAsia="Times New Roman" w:hAnsi="Times New Roman" w:cs="Times New Roman"/>
      <w:b/>
      <w:sz w:val="24"/>
      <w:szCs w:val="20"/>
      <w:lang w:eastAsia="pt-BR"/>
    </w:rPr>
  </w:style>
  <w:style w:type="paragraph" w:customStyle="1" w:styleId="Contedodatabela">
    <w:name w:val="Conteúdo da tabela"/>
    <w:basedOn w:val="Normal"/>
    <w:rsid w:val="007F2ABE"/>
    <w:pPr>
      <w:suppressLineNumbers/>
      <w:suppressAutoHyphens/>
      <w:spacing w:after="0" w:line="240" w:lineRule="auto"/>
    </w:pPr>
    <w:rPr>
      <w:rFonts w:ascii="Times New Roman" w:eastAsia="Times New Roman" w:hAnsi="Times New Roman" w:cs="Times New Roman"/>
      <w:kern w:val="2"/>
      <w:sz w:val="20"/>
      <w:szCs w:val="20"/>
      <w:lang w:eastAsia="zh-CN"/>
    </w:rPr>
  </w:style>
  <w:style w:type="paragraph" w:styleId="PargrafodaLista">
    <w:name w:val="List Paragraph"/>
    <w:basedOn w:val="Normal"/>
    <w:uiPriority w:val="1"/>
    <w:qFormat/>
    <w:rsid w:val="00612793"/>
    <w:pPr>
      <w:spacing w:after="200" w:line="276" w:lineRule="auto"/>
      <w:ind w:left="720"/>
      <w:contextualSpacing/>
    </w:pPr>
  </w:style>
  <w:style w:type="paragraph" w:customStyle="1" w:styleId="WW-Recuonormal">
    <w:name w:val="WW-Recuo normal"/>
    <w:basedOn w:val="Normal"/>
    <w:rsid w:val="00612793"/>
    <w:pPr>
      <w:widowControl w:val="0"/>
      <w:suppressAutoHyphens/>
      <w:spacing w:before="120" w:after="120" w:line="240" w:lineRule="auto"/>
      <w:ind w:left="708"/>
      <w:jc w:val="both"/>
    </w:pPr>
    <w:rPr>
      <w:rFonts w:ascii="Arial" w:eastAsia="Arial Unicode MS" w:hAnsi="Arial" w:cs="Arial"/>
      <w:szCs w:val="20"/>
      <w:lang w:eastAsia="ar-SA"/>
    </w:rPr>
  </w:style>
  <w:style w:type="paragraph" w:customStyle="1" w:styleId="BodyText21">
    <w:name w:val="Body Text 21"/>
    <w:basedOn w:val="Normal"/>
    <w:rsid w:val="00612793"/>
    <w:pPr>
      <w:spacing w:after="0" w:line="240" w:lineRule="auto"/>
      <w:jc w:val="both"/>
    </w:pPr>
    <w:rPr>
      <w:rFonts w:ascii="Times New Roman" w:eastAsia="Times New Roman" w:hAnsi="Times New Roman" w:cs="Times New Roman"/>
      <w:sz w:val="24"/>
      <w:szCs w:val="20"/>
      <w:lang w:eastAsia="pt-BR"/>
    </w:rPr>
  </w:style>
  <w:style w:type="paragraph" w:styleId="SemEspaamento">
    <w:name w:val="No Spacing"/>
    <w:uiPriority w:val="1"/>
    <w:qFormat/>
    <w:rsid w:val="00612793"/>
    <w:pPr>
      <w:spacing w:after="0" w:line="240" w:lineRule="auto"/>
    </w:pPr>
    <w:rPr>
      <w:rFonts w:ascii="Times New Roman" w:eastAsia="SimSun" w:hAnsi="Times New Roman" w:cs="Times New Roman"/>
      <w:sz w:val="24"/>
      <w:szCs w:val="24"/>
      <w:lang w:eastAsia="pt-BR"/>
    </w:rPr>
  </w:style>
  <w:style w:type="paragraph" w:styleId="Corpodetexto2">
    <w:name w:val="Body Text 2"/>
    <w:basedOn w:val="Normal"/>
    <w:link w:val="Corpodetexto2Char"/>
    <w:uiPriority w:val="99"/>
    <w:rsid w:val="00174366"/>
    <w:pPr>
      <w:suppressAutoHyphens/>
      <w:spacing w:after="120" w:line="480" w:lineRule="auto"/>
      <w:jc w:val="both"/>
    </w:pPr>
    <w:rPr>
      <w:rFonts w:ascii="Courier New" w:eastAsia="Arial Unicode MS" w:hAnsi="Courier New" w:cs="Times New Roman"/>
      <w:color w:val="000000"/>
      <w:kern w:val="1"/>
      <w:sz w:val="24"/>
      <w:szCs w:val="24"/>
      <w:lang w:val="x-none"/>
    </w:rPr>
  </w:style>
  <w:style w:type="character" w:customStyle="1" w:styleId="Corpodetexto2Char">
    <w:name w:val="Corpo de texto 2 Char"/>
    <w:basedOn w:val="Fontepargpadro"/>
    <w:link w:val="Corpodetexto2"/>
    <w:uiPriority w:val="99"/>
    <w:rsid w:val="00174366"/>
    <w:rPr>
      <w:rFonts w:ascii="Courier New" w:eastAsia="Arial Unicode MS" w:hAnsi="Courier New" w:cs="Times New Roman"/>
      <w:color w:val="000000"/>
      <w:kern w:val="1"/>
      <w:sz w:val="24"/>
      <w:szCs w:val="24"/>
      <w:lang w:val="x-none"/>
    </w:rPr>
  </w:style>
  <w:style w:type="paragraph" w:customStyle="1" w:styleId="Default">
    <w:name w:val="Default"/>
    <w:rsid w:val="00174366"/>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table" w:styleId="Tabelacomgrade">
    <w:name w:val="Table Grid"/>
    <w:basedOn w:val="Tabelanormal"/>
    <w:rsid w:val="00687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E31F8F"/>
    <w:rPr>
      <w:rFonts w:asciiTheme="majorHAnsi" w:eastAsiaTheme="majorEastAsia" w:hAnsiTheme="majorHAnsi" w:cstheme="majorBidi"/>
      <w:color w:val="2E74B5" w:themeColor="accent1" w:themeShade="BF"/>
    </w:rPr>
  </w:style>
  <w:style w:type="character" w:styleId="Hyperlink">
    <w:name w:val="Hyperlink"/>
    <w:uiPriority w:val="99"/>
    <w:semiHidden/>
    <w:unhideWhenUsed/>
    <w:rsid w:val="00E145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02143">
      <w:bodyDiv w:val="1"/>
      <w:marLeft w:val="0"/>
      <w:marRight w:val="0"/>
      <w:marTop w:val="0"/>
      <w:marBottom w:val="0"/>
      <w:divBdr>
        <w:top w:val="none" w:sz="0" w:space="0" w:color="auto"/>
        <w:left w:val="none" w:sz="0" w:space="0" w:color="auto"/>
        <w:bottom w:val="none" w:sz="0" w:space="0" w:color="auto"/>
        <w:right w:val="none" w:sz="0" w:space="0" w:color="auto"/>
      </w:divBdr>
    </w:div>
    <w:div w:id="458844685">
      <w:bodyDiv w:val="1"/>
      <w:marLeft w:val="0"/>
      <w:marRight w:val="0"/>
      <w:marTop w:val="0"/>
      <w:marBottom w:val="0"/>
      <w:divBdr>
        <w:top w:val="none" w:sz="0" w:space="0" w:color="auto"/>
        <w:left w:val="none" w:sz="0" w:space="0" w:color="auto"/>
        <w:bottom w:val="none" w:sz="0" w:space="0" w:color="auto"/>
        <w:right w:val="none" w:sz="0" w:space="0" w:color="auto"/>
      </w:divBdr>
    </w:div>
    <w:div w:id="700202765">
      <w:bodyDiv w:val="1"/>
      <w:marLeft w:val="0"/>
      <w:marRight w:val="0"/>
      <w:marTop w:val="0"/>
      <w:marBottom w:val="0"/>
      <w:divBdr>
        <w:top w:val="none" w:sz="0" w:space="0" w:color="auto"/>
        <w:left w:val="none" w:sz="0" w:space="0" w:color="auto"/>
        <w:bottom w:val="none" w:sz="0" w:space="0" w:color="auto"/>
        <w:right w:val="none" w:sz="0" w:space="0" w:color="auto"/>
      </w:divBdr>
    </w:div>
    <w:div w:id="1120807159">
      <w:bodyDiv w:val="1"/>
      <w:marLeft w:val="0"/>
      <w:marRight w:val="0"/>
      <w:marTop w:val="0"/>
      <w:marBottom w:val="0"/>
      <w:divBdr>
        <w:top w:val="none" w:sz="0" w:space="0" w:color="auto"/>
        <w:left w:val="none" w:sz="0" w:space="0" w:color="auto"/>
        <w:bottom w:val="none" w:sz="0" w:space="0" w:color="auto"/>
        <w:right w:val="none" w:sz="0" w:space="0" w:color="auto"/>
      </w:divBdr>
    </w:div>
    <w:div w:id="1502547359">
      <w:bodyDiv w:val="1"/>
      <w:marLeft w:val="0"/>
      <w:marRight w:val="0"/>
      <w:marTop w:val="0"/>
      <w:marBottom w:val="0"/>
      <w:divBdr>
        <w:top w:val="none" w:sz="0" w:space="0" w:color="auto"/>
        <w:left w:val="none" w:sz="0" w:space="0" w:color="auto"/>
        <w:bottom w:val="none" w:sz="0" w:space="0" w:color="auto"/>
        <w:right w:val="none" w:sz="0" w:space="0" w:color="auto"/>
      </w:divBdr>
    </w:div>
    <w:div w:id="168331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valentimdosul.rs.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4AD06-BC7D-4913-AE1D-3DBBE90BA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21</Pages>
  <Words>6429</Words>
  <Characters>34722</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Maierle Bombassaro</cp:lastModifiedBy>
  <cp:revision>207</cp:revision>
  <cp:lastPrinted>2025-02-25T11:19:00Z</cp:lastPrinted>
  <dcterms:created xsi:type="dcterms:W3CDTF">2025-01-21T12:33:00Z</dcterms:created>
  <dcterms:modified xsi:type="dcterms:W3CDTF">2025-05-09T11:26:00Z</dcterms:modified>
</cp:coreProperties>
</file>